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288F" w14:textId="460C651C" w:rsidR="004013DB" w:rsidRDefault="004013DB" w:rsidP="004013DB">
      <w:pPr>
        <w:rPr>
          <w:sz w:val="56"/>
          <w:szCs w:val="56"/>
        </w:rPr>
      </w:pPr>
      <w:r w:rsidRPr="004013DB">
        <w:rPr>
          <w:noProof/>
          <w:sz w:val="56"/>
          <w:szCs w:val="56"/>
        </w:rPr>
        <w:drawing>
          <wp:anchor distT="0" distB="0" distL="0" distR="0" simplePos="0" relativeHeight="251661312" behindDoc="1" locked="0" layoutInCell="1" allowOverlap="1" wp14:anchorId="14537298" wp14:editId="204E7339">
            <wp:simplePos x="0" y="0"/>
            <wp:positionH relativeFrom="page">
              <wp:posOffset>5822080</wp:posOffset>
            </wp:positionH>
            <wp:positionV relativeFrom="paragraph">
              <wp:posOffset>367</wp:posOffset>
            </wp:positionV>
            <wp:extent cx="915971" cy="704754"/>
            <wp:effectExtent l="0" t="0" r="0" b="0"/>
            <wp:wrapTopAndBottom/>
            <wp:docPr id="1" name="Image 7"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7" descr="A black background with white text&#10;&#10;Description automatically generated"/>
                    <pic:cNvPicPr/>
                  </pic:nvPicPr>
                  <pic:blipFill>
                    <a:blip r:embed="rId8" cstate="print"/>
                    <a:stretch>
                      <a:fillRect/>
                    </a:stretch>
                  </pic:blipFill>
                  <pic:spPr>
                    <a:xfrm>
                      <a:off x="0" y="0"/>
                      <a:ext cx="915971" cy="704754"/>
                    </a:xfrm>
                    <a:prstGeom prst="rect">
                      <a:avLst/>
                    </a:prstGeom>
                  </pic:spPr>
                </pic:pic>
              </a:graphicData>
            </a:graphic>
          </wp:anchor>
        </w:drawing>
      </w:r>
      <w:r w:rsidRPr="004013DB">
        <w:rPr>
          <w:sz w:val="56"/>
          <w:szCs w:val="56"/>
        </w:rPr>
        <w:t>Designing an accessible world for all</w:t>
      </w:r>
    </w:p>
    <w:p w14:paraId="06F8DD6E" w14:textId="77777777" w:rsidR="004013DB" w:rsidRPr="00FA3652" w:rsidRDefault="004013DB" w:rsidP="004013DB">
      <w:pPr>
        <w:rPr>
          <w:sz w:val="48"/>
          <w:szCs w:val="48"/>
        </w:rPr>
      </w:pPr>
      <w:r w:rsidRPr="00FA3652">
        <w:rPr>
          <w:sz w:val="48"/>
          <w:szCs w:val="48"/>
        </w:rPr>
        <w:t>Shaping the future of accessible transport</w:t>
      </w:r>
    </w:p>
    <w:p w14:paraId="64AD9A7C" w14:textId="4BB51F01" w:rsidR="00A0281A" w:rsidRDefault="00A0281A"/>
    <w:p w14:paraId="53F3D8BA" w14:textId="77777777" w:rsidR="004013DB" w:rsidRDefault="004013DB" w:rsidP="004013DB">
      <w:pPr>
        <w:rPr>
          <w:sz w:val="32"/>
          <w:szCs w:val="32"/>
        </w:rPr>
      </w:pPr>
      <w:r w:rsidRPr="0070494A">
        <w:rPr>
          <w:sz w:val="36"/>
          <w:szCs w:val="36"/>
        </w:rPr>
        <w:t>ncat strategy 2023-2025</w:t>
      </w:r>
      <w:r>
        <w:rPr>
          <w:sz w:val="32"/>
          <w:szCs w:val="32"/>
        </w:rPr>
        <w:t xml:space="preserve"> – text version</w:t>
      </w:r>
    </w:p>
    <w:p w14:paraId="7E73587A" w14:textId="57A8C638" w:rsidR="004013DB" w:rsidRPr="00FA3652" w:rsidRDefault="004013DB">
      <w:pPr>
        <w:rPr>
          <w:sz w:val="32"/>
          <w:szCs w:val="32"/>
        </w:rPr>
      </w:pPr>
      <w:r>
        <w:rPr>
          <w:sz w:val="32"/>
          <w:szCs w:val="32"/>
        </w:rPr>
        <w:t>12 February 2024</w:t>
      </w:r>
    </w:p>
    <w:p w14:paraId="3F04EDE6" w14:textId="3B275411" w:rsidR="004013DB" w:rsidRDefault="004013DB"/>
    <w:sdt>
      <w:sdtPr>
        <w:rPr>
          <w:rFonts w:ascii="Lexend" w:eastAsiaTheme="minorHAnsi" w:hAnsi="Lexend" w:cstheme="minorBidi"/>
          <w:b w:val="0"/>
          <w:bCs w:val="0"/>
          <w:color w:val="auto"/>
          <w:sz w:val="24"/>
          <w:szCs w:val="24"/>
          <w:lang w:val="en-GB"/>
        </w:rPr>
        <w:id w:val="-512688734"/>
        <w:docPartObj>
          <w:docPartGallery w:val="Table of Contents"/>
          <w:docPartUnique/>
        </w:docPartObj>
      </w:sdtPr>
      <w:sdtEndPr>
        <w:rPr>
          <w:noProof/>
        </w:rPr>
      </w:sdtEndPr>
      <w:sdtContent>
        <w:p w14:paraId="17200E04" w14:textId="6AC70933" w:rsidR="00FA3652" w:rsidRPr="00AB3CFF" w:rsidRDefault="00FA3652">
          <w:pPr>
            <w:pStyle w:val="TOCHeading"/>
            <w:rPr>
              <w:rFonts w:ascii="Lexend" w:hAnsi="Lexend"/>
              <w:b w:val="0"/>
              <w:bCs w:val="0"/>
              <w:color w:val="auto"/>
              <w:sz w:val="48"/>
              <w:szCs w:val="48"/>
            </w:rPr>
          </w:pPr>
          <w:r w:rsidRPr="00AB3CFF">
            <w:rPr>
              <w:rFonts w:ascii="Lexend" w:hAnsi="Lexend"/>
              <w:b w:val="0"/>
              <w:bCs w:val="0"/>
              <w:color w:val="auto"/>
              <w:sz w:val="48"/>
              <w:szCs w:val="48"/>
            </w:rPr>
            <w:t>Table of Contents</w:t>
          </w:r>
        </w:p>
        <w:p w14:paraId="224AFB48" w14:textId="0CFD38DC" w:rsidR="00AB3CFF" w:rsidRPr="00AB3CFF" w:rsidRDefault="00FA3652">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r w:rsidRPr="00AB3CFF">
            <w:rPr>
              <w:rFonts w:ascii="Lexend" w:hAnsi="Lexend"/>
              <w:b w:val="0"/>
              <w:bCs w:val="0"/>
              <w:sz w:val="32"/>
              <w:szCs w:val="32"/>
            </w:rPr>
            <w:fldChar w:fldCharType="begin"/>
          </w:r>
          <w:r w:rsidRPr="00AB3CFF">
            <w:rPr>
              <w:rFonts w:ascii="Lexend" w:hAnsi="Lexend"/>
              <w:b w:val="0"/>
              <w:bCs w:val="0"/>
              <w:sz w:val="32"/>
              <w:szCs w:val="32"/>
            </w:rPr>
            <w:instrText xml:space="preserve"> TOC \o "1-3" \h \z \u </w:instrText>
          </w:r>
          <w:r w:rsidRPr="00AB3CFF">
            <w:rPr>
              <w:rFonts w:ascii="Lexend" w:hAnsi="Lexend"/>
              <w:b w:val="0"/>
              <w:bCs w:val="0"/>
              <w:sz w:val="32"/>
              <w:szCs w:val="32"/>
            </w:rPr>
            <w:fldChar w:fldCharType="separate"/>
          </w:r>
          <w:hyperlink w:anchor="_Toc161314294" w:history="1">
            <w:r w:rsidR="00AB3CFF" w:rsidRPr="00AB3CFF">
              <w:rPr>
                <w:rStyle w:val="Hyperlink"/>
                <w:rFonts w:ascii="Lexend" w:hAnsi="Lexend"/>
                <w:b w:val="0"/>
                <w:bCs w:val="0"/>
                <w:noProof/>
                <w:sz w:val="32"/>
                <w:szCs w:val="32"/>
              </w:rPr>
              <w:t>What is ncat?</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_Toc161314294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1</w:t>
            </w:r>
            <w:r w:rsidR="00AB3CFF" w:rsidRPr="00AB3CFF">
              <w:rPr>
                <w:rFonts w:ascii="Lexend" w:hAnsi="Lexend"/>
                <w:b w:val="0"/>
                <w:bCs w:val="0"/>
                <w:noProof/>
                <w:webHidden/>
                <w:sz w:val="32"/>
                <w:szCs w:val="32"/>
              </w:rPr>
              <w:fldChar w:fldCharType="end"/>
            </w:r>
          </w:hyperlink>
        </w:p>
        <w:p w14:paraId="3196C669" w14:textId="4EA78BC2"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295" w:history="1">
            <w:r w:rsidR="00AB3CFF" w:rsidRPr="00AB3CFF">
              <w:rPr>
                <w:rStyle w:val="Hyperlink"/>
                <w:rFonts w:ascii="Lexend" w:hAnsi="Lexend"/>
                <w:b w:val="0"/>
                <w:bCs w:val="0"/>
                <w:noProof/>
                <w:sz w:val="32"/>
                <w:szCs w:val="32"/>
              </w:rPr>
              <w:t>ncat in a nutshell</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_Toc161314295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3</w:t>
            </w:r>
            <w:r w:rsidR="00AB3CFF" w:rsidRPr="00AB3CFF">
              <w:rPr>
                <w:rFonts w:ascii="Lexend" w:hAnsi="Lexend"/>
                <w:b w:val="0"/>
                <w:bCs w:val="0"/>
                <w:noProof/>
                <w:webHidden/>
                <w:sz w:val="32"/>
                <w:szCs w:val="32"/>
              </w:rPr>
              <w:fldChar w:fldCharType="end"/>
            </w:r>
          </w:hyperlink>
        </w:p>
        <w:p w14:paraId="0046680A" w14:textId="46069C6B"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296" w:history="1">
            <w:r w:rsidR="00AB3CFF" w:rsidRPr="00AB3CFF">
              <w:rPr>
                <w:rStyle w:val="Hyperlink"/>
                <w:rFonts w:ascii="Lexend" w:hAnsi="Lexend"/>
                <w:b w:val="0"/>
                <w:bCs w:val="0"/>
                <w:noProof/>
                <w:sz w:val="32"/>
                <w:szCs w:val="32"/>
              </w:rPr>
              <w:t>Why is ncat needed?</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_Toc161314296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4</w:t>
            </w:r>
            <w:r w:rsidR="00AB3CFF" w:rsidRPr="00AB3CFF">
              <w:rPr>
                <w:rFonts w:ascii="Lexend" w:hAnsi="Lexend"/>
                <w:b w:val="0"/>
                <w:bCs w:val="0"/>
                <w:noProof/>
                <w:webHidden/>
                <w:sz w:val="32"/>
                <w:szCs w:val="32"/>
              </w:rPr>
              <w:fldChar w:fldCharType="end"/>
            </w:r>
          </w:hyperlink>
        </w:p>
        <w:p w14:paraId="2811FC76" w14:textId="3AF34A69"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297" w:history="1">
            <w:r w:rsidR="00AB3CFF" w:rsidRPr="00AB3CFF">
              <w:rPr>
                <w:rStyle w:val="Hyperlink"/>
                <w:rFonts w:ascii="Lexend" w:hAnsi="Lexend"/>
                <w:b w:val="0"/>
                <w:bCs w:val="0"/>
                <w:noProof/>
                <w:sz w:val="32"/>
                <w:szCs w:val="32"/>
              </w:rPr>
              <w:t>Vision, mission and values</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_Toc161314297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6</w:t>
            </w:r>
            <w:r w:rsidR="00AB3CFF" w:rsidRPr="00AB3CFF">
              <w:rPr>
                <w:rFonts w:ascii="Lexend" w:hAnsi="Lexend"/>
                <w:b w:val="0"/>
                <w:bCs w:val="0"/>
                <w:noProof/>
                <w:webHidden/>
                <w:sz w:val="32"/>
                <w:szCs w:val="32"/>
              </w:rPr>
              <w:fldChar w:fldCharType="end"/>
            </w:r>
          </w:hyperlink>
        </w:p>
        <w:p w14:paraId="550EF084" w14:textId="652215E3"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298" w:history="1">
            <w:r w:rsidR="00AB3CFF" w:rsidRPr="00AB3CFF">
              <w:rPr>
                <w:rStyle w:val="Hyperlink"/>
                <w:rFonts w:ascii="Lexend" w:hAnsi="Lexend"/>
                <w:b w:val="0"/>
                <w:bCs w:val="0"/>
                <w:noProof/>
                <w:sz w:val="32"/>
                <w:szCs w:val="32"/>
              </w:rPr>
              <w:t>Our Vision</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_Toc161314298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6</w:t>
            </w:r>
            <w:r w:rsidR="00AB3CFF" w:rsidRPr="00AB3CFF">
              <w:rPr>
                <w:rFonts w:ascii="Lexend" w:hAnsi="Lexend"/>
                <w:b w:val="0"/>
                <w:bCs w:val="0"/>
                <w:noProof/>
                <w:webHidden/>
                <w:sz w:val="32"/>
                <w:szCs w:val="32"/>
              </w:rPr>
              <w:fldChar w:fldCharType="end"/>
            </w:r>
          </w:hyperlink>
        </w:p>
        <w:p w14:paraId="392DE247" w14:textId="02F42ADC"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299" w:history="1">
            <w:r w:rsidR="00AB3CFF" w:rsidRPr="00AB3CFF">
              <w:rPr>
                <w:rStyle w:val="Hyperlink"/>
                <w:rFonts w:ascii="Lexend" w:hAnsi="Lexend"/>
                <w:b w:val="0"/>
                <w:bCs w:val="0"/>
                <w:noProof/>
                <w:sz w:val="32"/>
                <w:szCs w:val="32"/>
              </w:rPr>
              <w:t>Our Mission</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_Toc161314299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6</w:t>
            </w:r>
            <w:r w:rsidR="00AB3CFF" w:rsidRPr="00AB3CFF">
              <w:rPr>
                <w:rFonts w:ascii="Lexend" w:hAnsi="Lexend"/>
                <w:b w:val="0"/>
                <w:bCs w:val="0"/>
                <w:noProof/>
                <w:webHidden/>
                <w:sz w:val="32"/>
                <w:szCs w:val="32"/>
              </w:rPr>
              <w:fldChar w:fldCharType="end"/>
            </w:r>
          </w:hyperlink>
        </w:p>
        <w:p w14:paraId="304E8DF8" w14:textId="0F1ED486"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0" w:history="1">
            <w:r w:rsidR="00AB3CFF" w:rsidRPr="00AB3CFF">
              <w:rPr>
                <w:rStyle w:val="Hyperlink"/>
                <w:rFonts w:ascii="Lexend" w:hAnsi="Lexend"/>
                <w:b w:val="0"/>
                <w:bCs w:val="0"/>
                <w:noProof/>
                <w:sz w:val="32"/>
                <w:szCs w:val="32"/>
              </w:rPr>
              <w:t>Our Core Values</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_Toc161314300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6</w:t>
            </w:r>
            <w:r w:rsidR="00AB3CFF" w:rsidRPr="00AB3CFF">
              <w:rPr>
                <w:rFonts w:ascii="Lexend" w:hAnsi="Lexend"/>
                <w:b w:val="0"/>
                <w:bCs w:val="0"/>
                <w:noProof/>
                <w:webHidden/>
                <w:sz w:val="32"/>
                <w:szCs w:val="32"/>
              </w:rPr>
              <w:fldChar w:fldCharType="end"/>
            </w:r>
          </w:hyperlink>
        </w:p>
        <w:p w14:paraId="50A92435" w14:textId="68226AC3"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1" w:history="1">
            <w:r w:rsidR="00AB3CFF" w:rsidRPr="00AB3CFF">
              <w:rPr>
                <w:rStyle w:val="Hyperlink"/>
                <w:rFonts w:ascii="Lexend" w:hAnsi="Lexend"/>
                <w:b w:val="0"/>
                <w:bCs w:val="0"/>
                <w:noProof/>
                <w:sz w:val="32"/>
                <w:szCs w:val="32"/>
              </w:rPr>
              <w:t>Strategic objectives</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_Toc161314301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7</w:t>
            </w:r>
            <w:r w:rsidR="00AB3CFF" w:rsidRPr="00AB3CFF">
              <w:rPr>
                <w:rFonts w:ascii="Lexend" w:hAnsi="Lexend"/>
                <w:b w:val="0"/>
                <w:bCs w:val="0"/>
                <w:noProof/>
                <w:webHidden/>
                <w:sz w:val="32"/>
                <w:szCs w:val="32"/>
              </w:rPr>
              <w:fldChar w:fldCharType="end"/>
            </w:r>
          </w:hyperlink>
        </w:p>
        <w:p w14:paraId="03DED92D" w14:textId="52C49EDF"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2" w:history="1">
            <w:r w:rsidR="00AB3CFF" w:rsidRPr="00AB3CFF">
              <w:rPr>
                <w:rStyle w:val="Hyperlink"/>
                <w:rFonts w:ascii="Lexend" w:hAnsi="Lexend"/>
                <w:b w:val="0"/>
                <w:bCs w:val="0"/>
                <w:noProof/>
                <w:sz w:val="32"/>
                <w:szCs w:val="32"/>
              </w:rPr>
              <w:t>Where do we start?</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_Toc161314302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8</w:t>
            </w:r>
            <w:r w:rsidR="00AB3CFF" w:rsidRPr="00AB3CFF">
              <w:rPr>
                <w:rFonts w:ascii="Lexend" w:hAnsi="Lexend"/>
                <w:b w:val="0"/>
                <w:bCs w:val="0"/>
                <w:noProof/>
                <w:webHidden/>
                <w:sz w:val="32"/>
                <w:szCs w:val="32"/>
              </w:rPr>
              <w:fldChar w:fldCharType="end"/>
            </w:r>
          </w:hyperlink>
        </w:p>
        <w:p w14:paraId="173E579C" w14:textId="67C585C2"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3" w:history="1">
            <w:r w:rsidR="00AB3CFF" w:rsidRPr="00AB3CFF">
              <w:rPr>
                <w:rStyle w:val="Hyperlink"/>
                <w:rFonts w:ascii="Lexend" w:hAnsi="Lexend"/>
                <w:b w:val="0"/>
                <w:bCs w:val="0"/>
                <w:noProof/>
                <w:sz w:val="32"/>
                <w:szCs w:val="32"/>
              </w:rPr>
              <w:t>How will we know we are making a difference?</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_Toc161314303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10</w:t>
            </w:r>
            <w:r w:rsidR="00AB3CFF" w:rsidRPr="00AB3CFF">
              <w:rPr>
                <w:rFonts w:ascii="Lexend" w:hAnsi="Lexend"/>
                <w:b w:val="0"/>
                <w:bCs w:val="0"/>
                <w:noProof/>
                <w:webHidden/>
                <w:sz w:val="32"/>
                <w:szCs w:val="32"/>
              </w:rPr>
              <w:fldChar w:fldCharType="end"/>
            </w:r>
          </w:hyperlink>
        </w:p>
        <w:p w14:paraId="4DB3C15B" w14:textId="290DCA08"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4" w:history="1">
            <w:r w:rsidR="00AB3CFF" w:rsidRPr="00AB3CFF">
              <w:rPr>
                <w:rStyle w:val="Hyperlink"/>
                <w:rFonts w:ascii="Lexend" w:hAnsi="Lexend"/>
                <w:b w:val="0"/>
                <w:bCs w:val="0"/>
                <w:noProof/>
                <w:sz w:val="32"/>
                <w:szCs w:val="32"/>
              </w:rPr>
              <w:t>How ncat will be run?</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_Toc161314304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11</w:t>
            </w:r>
            <w:r w:rsidR="00AB3CFF" w:rsidRPr="00AB3CFF">
              <w:rPr>
                <w:rFonts w:ascii="Lexend" w:hAnsi="Lexend"/>
                <w:b w:val="0"/>
                <w:bCs w:val="0"/>
                <w:noProof/>
                <w:webHidden/>
                <w:sz w:val="32"/>
                <w:szCs w:val="32"/>
              </w:rPr>
              <w:fldChar w:fldCharType="end"/>
            </w:r>
          </w:hyperlink>
        </w:p>
        <w:p w14:paraId="040D970E" w14:textId="49F38885"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5" w:history="1">
            <w:r w:rsidR="00AB3CFF" w:rsidRPr="00AB3CFF">
              <w:rPr>
                <w:rStyle w:val="Hyperlink"/>
                <w:rFonts w:ascii="Lexend" w:hAnsi="Lexend"/>
                <w:b w:val="0"/>
                <w:bCs w:val="0"/>
                <w:noProof/>
                <w:sz w:val="32"/>
                <w:szCs w:val="32"/>
              </w:rPr>
              <w:t>What are the ways to get involved?</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_Toc161314305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13</w:t>
            </w:r>
            <w:r w:rsidR="00AB3CFF" w:rsidRPr="00AB3CFF">
              <w:rPr>
                <w:rFonts w:ascii="Lexend" w:hAnsi="Lexend"/>
                <w:b w:val="0"/>
                <w:bCs w:val="0"/>
                <w:noProof/>
                <w:webHidden/>
                <w:sz w:val="32"/>
                <w:szCs w:val="32"/>
              </w:rPr>
              <w:fldChar w:fldCharType="end"/>
            </w:r>
          </w:hyperlink>
        </w:p>
        <w:p w14:paraId="1868A325" w14:textId="3DAE6EAF" w:rsidR="00AB3CFF" w:rsidRPr="00AB3CFF" w:rsidRDefault="00000000">
          <w:pPr>
            <w:pStyle w:val="TOC2"/>
            <w:tabs>
              <w:tab w:val="right" w:leader="dot" w:pos="9010"/>
            </w:tabs>
            <w:rPr>
              <w:rFonts w:ascii="Lexend" w:eastAsiaTheme="minorEastAsia" w:hAnsi="Lexend" w:cstheme="minorBidi"/>
              <w:b w:val="0"/>
              <w:bCs w:val="0"/>
              <w:noProof/>
              <w:kern w:val="2"/>
              <w:sz w:val="32"/>
              <w:szCs w:val="32"/>
              <w:lang w:eastAsia="en-GB"/>
              <w14:ligatures w14:val="standardContextual"/>
            </w:rPr>
          </w:pPr>
          <w:hyperlink w:anchor="_Toc161314306" w:history="1">
            <w:r w:rsidR="00AB3CFF" w:rsidRPr="00AB3CFF">
              <w:rPr>
                <w:rStyle w:val="Hyperlink"/>
                <w:rFonts w:ascii="Lexend" w:hAnsi="Lexend"/>
                <w:b w:val="0"/>
                <w:bCs w:val="0"/>
                <w:noProof/>
                <w:sz w:val="32"/>
                <w:szCs w:val="32"/>
              </w:rPr>
              <w:t>Consortium partners</w:t>
            </w:r>
            <w:r w:rsidR="00AB3CFF" w:rsidRPr="00AB3CFF">
              <w:rPr>
                <w:rFonts w:ascii="Lexend" w:hAnsi="Lexend"/>
                <w:b w:val="0"/>
                <w:bCs w:val="0"/>
                <w:noProof/>
                <w:webHidden/>
                <w:sz w:val="32"/>
                <w:szCs w:val="32"/>
              </w:rPr>
              <w:tab/>
            </w:r>
            <w:r w:rsidR="00AB3CFF" w:rsidRPr="00AB3CFF">
              <w:rPr>
                <w:rFonts w:ascii="Lexend" w:hAnsi="Lexend"/>
                <w:b w:val="0"/>
                <w:bCs w:val="0"/>
                <w:noProof/>
                <w:webHidden/>
                <w:sz w:val="32"/>
                <w:szCs w:val="32"/>
              </w:rPr>
              <w:fldChar w:fldCharType="begin"/>
            </w:r>
            <w:r w:rsidR="00AB3CFF" w:rsidRPr="00AB3CFF">
              <w:rPr>
                <w:rFonts w:ascii="Lexend" w:hAnsi="Lexend"/>
                <w:b w:val="0"/>
                <w:bCs w:val="0"/>
                <w:noProof/>
                <w:webHidden/>
                <w:sz w:val="32"/>
                <w:szCs w:val="32"/>
              </w:rPr>
              <w:instrText xml:space="preserve"> PAGEREF _Toc161314306 \h </w:instrText>
            </w:r>
            <w:r w:rsidR="00AB3CFF" w:rsidRPr="00AB3CFF">
              <w:rPr>
                <w:rFonts w:ascii="Lexend" w:hAnsi="Lexend"/>
                <w:b w:val="0"/>
                <w:bCs w:val="0"/>
                <w:noProof/>
                <w:webHidden/>
                <w:sz w:val="32"/>
                <w:szCs w:val="32"/>
              </w:rPr>
            </w:r>
            <w:r w:rsidR="00AB3CFF" w:rsidRPr="00AB3CFF">
              <w:rPr>
                <w:rFonts w:ascii="Lexend" w:hAnsi="Lexend"/>
                <w:b w:val="0"/>
                <w:bCs w:val="0"/>
                <w:noProof/>
                <w:webHidden/>
                <w:sz w:val="32"/>
                <w:szCs w:val="32"/>
              </w:rPr>
              <w:fldChar w:fldCharType="separate"/>
            </w:r>
            <w:r w:rsidR="00AB3CFF" w:rsidRPr="00AB3CFF">
              <w:rPr>
                <w:rFonts w:ascii="Lexend" w:hAnsi="Lexend"/>
                <w:b w:val="0"/>
                <w:bCs w:val="0"/>
                <w:noProof/>
                <w:webHidden/>
                <w:sz w:val="32"/>
                <w:szCs w:val="32"/>
              </w:rPr>
              <w:t>14</w:t>
            </w:r>
            <w:r w:rsidR="00AB3CFF" w:rsidRPr="00AB3CFF">
              <w:rPr>
                <w:rFonts w:ascii="Lexend" w:hAnsi="Lexend"/>
                <w:b w:val="0"/>
                <w:bCs w:val="0"/>
                <w:noProof/>
                <w:webHidden/>
                <w:sz w:val="32"/>
                <w:szCs w:val="32"/>
              </w:rPr>
              <w:fldChar w:fldCharType="end"/>
            </w:r>
          </w:hyperlink>
        </w:p>
        <w:p w14:paraId="43C67044" w14:textId="0147789E" w:rsidR="00FA3652" w:rsidRDefault="00FA3652">
          <w:r w:rsidRPr="00AB3CFF">
            <w:rPr>
              <w:noProof/>
              <w:sz w:val="32"/>
              <w:szCs w:val="32"/>
            </w:rPr>
            <w:fldChar w:fldCharType="end"/>
          </w:r>
        </w:p>
      </w:sdtContent>
    </w:sdt>
    <w:p w14:paraId="4E848585" w14:textId="77777777" w:rsidR="004013DB" w:rsidRPr="004013DB" w:rsidRDefault="004013DB" w:rsidP="004013DB">
      <w:pPr>
        <w:pStyle w:val="Heading2"/>
        <w:rPr>
          <w:sz w:val="56"/>
          <w:szCs w:val="56"/>
        </w:rPr>
      </w:pPr>
      <w:bookmarkStart w:id="0" w:name="_Toc161314294"/>
      <w:r w:rsidRPr="004013DB">
        <w:rPr>
          <w:sz w:val="56"/>
          <w:szCs w:val="56"/>
        </w:rPr>
        <w:t>What is ncat?</w:t>
      </w:r>
      <w:bookmarkEnd w:id="0"/>
    </w:p>
    <w:p w14:paraId="4D031FE6" w14:textId="77777777" w:rsidR="004013DB" w:rsidRDefault="004013DB" w:rsidP="004013DB">
      <w:pPr>
        <w:rPr>
          <w:sz w:val="32"/>
          <w:szCs w:val="32"/>
        </w:rPr>
      </w:pPr>
    </w:p>
    <w:p w14:paraId="686F0F70" w14:textId="77777777" w:rsidR="004013DB" w:rsidRPr="004013DB" w:rsidRDefault="004013DB" w:rsidP="004013DB">
      <w:pPr>
        <w:rPr>
          <w:sz w:val="44"/>
          <w:szCs w:val="44"/>
        </w:rPr>
      </w:pPr>
      <w:r w:rsidRPr="004013DB">
        <w:rPr>
          <w:sz w:val="44"/>
          <w:szCs w:val="44"/>
        </w:rPr>
        <w:lastRenderedPageBreak/>
        <w:t>A pioneering initiative to shape the future of accessible transport in the UK, inspired and funded by the Motability Foundation.</w:t>
      </w:r>
    </w:p>
    <w:p w14:paraId="1594FFD0" w14:textId="10269273" w:rsidR="004013DB" w:rsidRDefault="004013DB"/>
    <w:p w14:paraId="7FC49EC7" w14:textId="77777777" w:rsidR="004013DB" w:rsidRPr="001C2782" w:rsidRDefault="004013DB" w:rsidP="004013DB">
      <w:pPr>
        <w:rPr>
          <w:sz w:val="32"/>
          <w:szCs w:val="32"/>
        </w:rPr>
      </w:pPr>
      <w:r w:rsidRPr="001C2782">
        <w:rPr>
          <w:sz w:val="32"/>
          <w:szCs w:val="32"/>
        </w:rPr>
        <w:t>Launched in 2023, the National Centre for Accessible Transport (ncat) was set up to provide robust evidence to support its aim to make transport accessible for all.</w:t>
      </w:r>
    </w:p>
    <w:p w14:paraId="350C3234" w14:textId="77777777" w:rsidR="004013DB" w:rsidRPr="001C2782" w:rsidRDefault="004013DB" w:rsidP="004013DB">
      <w:pPr>
        <w:rPr>
          <w:sz w:val="32"/>
          <w:szCs w:val="32"/>
        </w:rPr>
      </w:pPr>
      <w:r w:rsidRPr="001C2782">
        <w:rPr>
          <w:sz w:val="32"/>
          <w:szCs w:val="32"/>
        </w:rPr>
        <w:t>In creating the evidence base, everything we do will start and finish with the views and experiences of disabled people. In taking this approach we will shape policy and practice to remove the barriers to safe and accessible transport.</w:t>
      </w:r>
    </w:p>
    <w:p w14:paraId="62819B7E" w14:textId="77777777" w:rsidR="004013DB" w:rsidRDefault="004013DB" w:rsidP="004013DB">
      <w:pPr>
        <w:rPr>
          <w:sz w:val="32"/>
          <w:szCs w:val="32"/>
        </w:rPr>
      </w:pPr>
    </w:p>
    <w:p w14:paraId="2FEEBCC0" w14:textId="522B4EFA" w:rsidR="004013DB" w:rsidRPr="001C2782" w:rsidRDefault="004013DB" w:rsidP="004013DB">
      <w:pPr>
        <w:rPr>
          <w:sz w:val="32"/>
          <w:szCs w:val="32"/>
        </w:rPr>
      </w:pPr>
      <w:r w:rsidRPr="001C2782">
        <w:rPr>
          <w:sz w:val="32"/>
          <w:szCs w:val="32"/>
        </w:rPr>
        <w:t>Our first strategy is called ‘Designing an accessible world for all’ in which we offer our vision on how we will work to make transport accessible for all.</w:t>
      </w:r>
    </w:p>
    <w:p w14:paraId="5BC68ADB" w14:textId="77777777" w:rsidR="004013DB" w:rsidRDefault="004013DB" w:rsidP="004013DB">
      <w:pPr>
        <w:rPr>
          <w:sz w:val="32"/>
          <w:szCs w:val="32"/>
        </w:rPr>
      </w:pPr>
    </w:p>
    <w:p w14:paraId="06FA6389" w14:textId="04147D5C" w:rsidR="004013DB" w:rsidRPr="001C2782" w:rsidRDefault="004013DB" w:rsidP="004013DB">
      <w:pPr>
        <w:rPr>
          <w:sz w:val="32"/>
          <w:szCs w:val="32"/>
        </w:rPr>
      </w:pPr>
      <w:r w:rsidRPr="001C2782">
        <w:rPr>
          <w:sz w:val="32"/>
          <w:szCs w:val="32"/>
        </w:rPr>
        <w:t>This document represents a bridge between the original concept of an evidence centre and how ncat will deliver change.</w:t>
      </w:r>
      <w:r>
        <w:rPr>
          <w:sz w:val="32"/>
          <w:szCs w:val="32"/>
        </w:rPr>
        <w:t xml:space="preserve"> </w:t>
      </w:r>
      <w:r w:rsidRPr="001C2782">
        <w:rPr>
          <w:sz w:val="32"/>
          <w:szCs w:val="32"/>
        </w:rPr>
        <w:t xml:space="preserve">While our priorities and ways of working will evolve over time, they will always be grounded in </w:t>
      </w:r>
      <w:r w:rsidR="005F67ED">
        <w:rPr>
          <w:sz w:val="32"/>
          <w:szCs w:val="32"/>
        </w:rPr>
        <w:t xml:space="preserve">removing barriers to access and meeting </w:t>
      </w:r>
      <w:r w:rsidRPr="001C2782">
        <w:rPr>
          <w:sz w:val="32"/>
          <w:szCs w:val="32"/>
        </w:rPr>
        <w:t>the needs of disabled people</w:t>
      </w:r>
      <w:r w:rsidR="005F67ED">
        <w:rPr>
          <w:sz w:val="32"/>
          <w:szCs w:val="32"/>
        </w:rPr>
        <w:t xml:space="preserve"> through inclusive design co-created with disabled people.</w:t>
      </w:r>
    </w:p>
    <w:p w14:paraId="5C3E03B0" w14:textId="77777777" w:rsidR="004013DB" w:rsidRDefault="004013DB" w:rsidP="004013DB">
      <w:pPr>
        <w:rPr>
          <w:sz w:val="32"/>
          <w:szCs w:val="32"/>
        </w:rPr>
      </w:pPr>
    </w:p>
    <w:p w14:paraId="4EC93BFC" w14:textId="6AC9D6B0" w:rsidR="004013DB" w:rsidRPr="001C2782" w:rsidRDefault="004013DB" w:rsidP="004013DB">
      <w:pPr>
        <w:rPr>
          <w:sz w:val="32"/>
          <w:szCs w:val="32"/>
        </w:rPr>
      </w:pPr>
      <w:r w:rsidRPr="001C2782">
        <w:rPr>
          <w:sz w:val="32"/>
          <w:szCs w:val="32"/>
        </w:rPr>
        <w:t>ncat is delivered by a partnership comprising Coventry University, Connected Places Catapult, Designability, Policy Connect, Research Institute for Disabled Consumers, and WSP UK.</w:t>
      </w:r>
    </w:p>
    <w:p w14:paraId="32CD0EFC" w14:textId="26914311" w:rsidR="004013DB" w:rsidRDefault="004013DB" w:rsidP="004013DB">
      <w:pPr>
        <w:rPr>
          <w:sz w:val="32"/>
          <w:szCs w:val="32"/>
        </w:rPr>
      </w:pPr>
      <w:r w:rsidRPr="001C2782">
        <w:rPr>
          <w:sz w:val="32"/>
          <w:szCs w:val="32"/>
        </w:rPr>
        <w:t>We are grateful to the Motability Foundation for funding this initiative, and to the ncat Board, partners and stakeholders for</w:t>
      </w:r>
      <w:r>
        <w:rPr>
          <w:sz w:val="32"/>
          <w:szCs w:val="32"/>
        </w:rPr>
        <w:t xml:space="preserve"> their guidance and help.</w:t>
      </w:r>
    </w:p>
    <w:p w14:paraId="2DC6AEDB" w14:textId="09AED65C" w:rsidR="005F67ED" w:rsidRDefault="005F67ED" w:rsidP="004013DB">
      <w:pPr>
        <w:rPr>
          <w:sz w:val="32"/>
          <w:szCs w:val="32"/>
        </w:rPr>
      </w:pPr>
    </w:p>
    <w:p w14:paraId="13623A3A" w14:textId="2290E072" w:rsidR="005F67ED" w:rsidRDefault="005F67ED" w:rsidP="004013DB">
      <w:pPr>
        <w:rPr>
          <w:sz w:val="32"/>
          <w:szCs w:val="32"/>
        </w:rPr>
      </w:pPr>
      <w:r w:rsidRPr="001C2782">
        <w:rPr>
          <w:sz w:val="32"/>
          <w:szCs w:val="32"/>
        </w:rPr>
        <w:t>ncat follows the social model of disability and embraces equality, diversity and inclusivity, with the aim that all its operations and activities are undertaken in an open, inclusive and equal environment.</w:t>
      </w:r>
    </w:p>
    <w:p w14:paraId="5D38F39F" w14:textId="77777777" w:rsidR="009E36C8" w:rsidRDefault="009E36C8" w:rsidP="004013DB">
      <w:pPr>
        <w:rPr>
          <w:sz w:val="32"/>
          <w:szCs w:val="32"/>
        </w:rPr>
      </w:pPr>
    </w:p>
    <w:p w14:paraId="48F68820" w14:textId="77777777" w:rsidR="004013DB" w:rsidRPr="004013DB" w:rsidRDefault="004013DB" w:rsidP="004013DB">
      <w:pPr>
        <w:pStyle w:val="Heading2"/>
        <w:rPr>
          <w:sz w:val="56"/>
          <w:szCs w:val="56"/>
        </w:rPr>
      </w:pPr>
      <w:bookmarkStart w:id="1" w:name="_Toc161314295"/>
      <w:r w:rsidRPr="004013DB">
        <w:rPr>
          <w:sz w:val="56"/>
          <w:szCs w:val="56"/>
        </w:rPr>
        <w:t>ncat in a nutshell</w:t>
      </w:r>
      <w:bookmarkEnd w:id="1"/>
    </w:p>
    <w:p w14:paraId="34D10213" w14:textId="77777777" w:rsidR="004013DB" w:rsidRPr="001C2782" w:rsidRDefault="004013DB" w:rsidP="004013DB">
      <w:pPr>
        <w:rPr>
          <w:sz w:val="32"/>
          <w:szCs w:val="32"/>
        </w:rPr>
      </w:pPr>
    </w:p>
    <w:p w14:paraId="5149738F" w14:textId="77777777" w:rsidR="004013DB" w:rsidRPr="004013DB" w:rsidRDefault="004013DB" w:rsidP="004013DB">
      <w:pPr>
        <w:rPr>
          <w:sz w:val="44"/>
          <w:szCs w:val="44"/>
        </w:rPr>
      </w:pPr>
      <w:r w:rsidRPr="004013DB">
        <w:rPr>
          <w:sz w:val="44"/>
          <w:szCs w:val="44"/>
        </w:rPr>
        <w:t>ncat will provide high quality, human-centred evidence, insights, and tried and tested solutions.</w:t>
      </w:r>
    </w:p>
    <w:p w14:paraId="09E31AEE" w14:textId="77777777" w:rsidR="004013DB" w:rsidRPr="004013DB" w:rsidRDefault="004013DB" w:rsidP="004013DB">
      <w:pPr>
        <w:rPr>
          <w:sz w:val="44"/>
          <w:szCs w:val="44"/>
        </w:rPr>
      </w:pPr>
      <w:r w:rsidRPr="004013DB">
        <w:rPr>
          <w:sz w:val="44"/>
          <w:szCs w:val="44"/>
        </w:rPr>
        <w:t>These will inform policy and strategy, and influence investment decisions by government, transport operators, and providers of mobility services.</w:t>
      </w:r>
    </w:p>
    <w:p w14:paraId="51FF4308" w14:textId="6B751498" w:rsidR="004013DB" w:rsidRDefault="004013DB" w:rsidP="004013DB"/>
    <w:p w14:paraId="00AA87BF" w14:textId="77777777" w:rsidR="004013DB" w:rsidRPr="001C2782" w:rsidRDefault="004013DB" w:rsidP="004013DB">
      <w:pPr>
        <w:rPr>
          <w:sz w:val="32"/>
          <w:szCs w:val="32"/>
        </w:rPr>
      </w:pPr>
      <w:r w:rsidRPr="001C2782">
        <w:rPr>
          <w:sz w:val="32"/>
          <w:szCs w:val="32"/>
        </w:rPr>
        <w:t>Covering all modes of transport, and working across the UK with public, private and third sector stakeholders, ncat will help uncover new evidence, draw on insights and test solutions focussed on improving the transport experience for disabled people.</w:t>
      </w:r>
    </w:p>
    <w:p w14:paraId="29264F1A" w14:textId="77777777" w:rsidR="004013DB" w:rsidRPr="001C2782" w:rsidRDefault="004013DB" w:rsidP="004013DB">
      <w:pPr>
        <w:rPr>
          <w:sz w:val="32"/>
          <w:szCs w:val="32"/>
        </w:rPr>
      </w:pPr>
      <w:r w:rsidRPr="001C2782">
        <w:rPr>
          <w:sz w:val="32"/>
          <w:szCs w:val="32"/>
        </w:rPr>
        <w:t>ncat’s work will be fully rooted in the realities of the lived experiences of disabled people and stakeholders who will inform and help prioritise our work.</w:t>
      </w:r>
    </w:p>
    <w:p w14:paraId="3DB57270" w14:textId="4D51F102" w:rsidR="004013DB" w:rsidRDefault="004013DB" w:rsidP="004013DB">
      <w:pPr>
        <w:rPr>
          <w:sz w:val="32"/>
          <w:szCs w:val="32"/>
        </w:rPr>
      </w:pPr>
      <w:r w:rsidRPr="001C2782">
        <w:rPr>
          <w:sz w:val="32"/>
          <w:szCs w:val="32"/>
        </w:rPr>
        <w:t>ncat will define its research priorities and then commission projects in conjunction with external organisations to address the barriers to transport faced by disabled people.</w:t>
      </w:r>
    </w:p>
    <w:p w14:paraId="5B97A87A" w14:textId="77777777" w:rsidR="004013DB" w:rsidRPr="001C2782" w:rsidRDefault="004013DB" w:rsidP="004013DB">
      <w:pPr>
        <w:rPr>
          <w:sz w:val="32"/>
          <w:szCs w:val="32"/>
        </w:rPr>
      </w:pPr>
    </w:p>
    <w:p w14:paraId="74F3F76E" w14:textId="77777777" w:rsidR="004013DB" w:rsidRPr="001C2782" w:rsidRDefault="004013DB" w:rsidP="004013DB">
      <w:pPr>
        <w:rPr>
          <w:sz w:val="32"/>
          <w:szCs w:val="32"/>
        </w:rPr>
      </w:pPr>
      <w:r w:rsidRPr="001C2782">
        <w:rPr>
          <w:sz w:val="32"/>
          <w:szCs w:val="32"/>
        </w:rPr>
        <w:t>When door-to-door journeys are made easier and more accessible for disabled people, and the transport accessibility gap is being narrowed, then we will know we’re succeeding.</w:t>
      </w:r>
    </w:p>
    <w:p w14:paraId="0FFC2DDE" w14:textId="72A1B34F" w:rsidR="004013DB" w:rsidRDefault="004013DB" w:rsidP="004013DB"/>
    <w:p w14:paraId="4068D0DD" w14:textId="7CA70D62" w:rsidR="004013DB" w:rsidRDefault="004013DB" w:rsidP="004013DB"/>
    <w:p w14:paraId="2FB96F96" w14:textId="77777777" w:rsidR="00FA3652" w:rsidRDefault="00FA3652" w:rsidP="004013DB"/>
    <w:p w14:paraId="319E1957" w14:textId="7839FB52" w:rsidR="004013DB" w:rsidRPr="004013DB" w:rsidRDefault="004013DB" w:rsidP="004013DB">
      <w:pPr>
        <w:pStyle w:val="Heading2"/>
        <w:rPr>
          <w:sz w:val="56"/>
          <w:szCs w:val="56"/>
        </w:rPr>
      </w:pPr>
      <w:bookmarkStart w:id="2" w:name="_Toc161314296"/>
      <w:r w:rsidRPr="004013DB">
        <w:rPr>
          <w:sz w:val="56"/>
          <w:szCs w:val="56"/>
        </w:rPr>
        <w:t>Why is ncat needed?</w:t>
      </w:r>
      <w:bookmarkEnd w:id="2"/>
    </w:p>
    <w:p w14:paraId="636B6057" w14:textId="77777777" w:rsidR="004013DB" w:rsidRPr="004013DB" w:rsidRDefault="004013DB" w:rsidP="004013DB">
      <w:pPr>
        <w:pStyle w:val="Heading2"/>
        <w:rPr>
          <w:b w:val="0"/>
          <w:bCs w:val="0"/>
          <w:sz w:val="40"/>
          <w:szCs w:val="40"/>
        </w:rPr>
      </w:pPr>
    </w:p>
    <w:p w14:paraId="193ED980" w14:textId="0C152392" w:rsidR="004013DB" w:rsidRPr="004013DB" w:rsidRDefault="004013DB" w:rsidP="004013DB">
      <w:pPr>
        <w:rPr>
          <w:sz w:val="44"/>
          <w:szCs w:val="44"/>
        </w:rPr>
      </w:pPr>
      <w:r w:rsidRPr="004013DB">
        <w:rPr>
          <w:sz w:val="44"/>
          <w:szCs w:val="44"/>
        </w:rPr>
        <w:lastRenderedPageBreak/>
        <w:t xml:space="preserve">Disabled people make 38% fewer journeys than non-disabled people </w:t>
      </w:r>
      <w:r w:rsidRPr="004013DB">
        <w:rPr>
          <w:rStyle w:val="FootnoteReference"/>
          <w:sz w:val="44"/>
          <w:szCs w:val="44"/>
        </w:rPr>
        <w:footnoteReference w:id="1"/>
      </w:r>
    </w:p>
    <w:p w14:paraId="41DB1082" w14:textId="77777777" w:rsidR="004013DB" w:rsidRDefault="004013DB" w:rsidP="004013DB">
      <w:pPr>
        <w:rPr>
          <w:sz w:val="32"/>
          <w:szCs w:val="32"/>
        </w:rPr>
      </w:pPr>
    </w:p>
    <w:p w14:paraId="0153850D" w14:textId="77777777" w:rsidR="00F835A7" w:rsidRDefault="004013DB" w:rsidP="004013DB">
      <w:pPr>
        <w:rPr>
          <w:sz w:val="32"/>
          <w:szCs w:val="32"/>
        </w:rPr>
      </w:pPr>
      <w:r w:rsidRPr="001C2782">
        <w:rPr>
          <w:sz w:val="32"/>
          <w:szCs w:val="32"/>
        </w:rPr>
        <w:t>Disabled people make significantly fewer trips than non- disabled people, a deficit that persists across all transport modes (</w:t>
      </w:r>
      <w:proofErr w:type="spellStart"/>
      <w:r w:rsidRPr="001C2782">
        <w:rPr>
          <w:sz w:val="32"/>
          <w:szCs w:val="32"/>
        </w:rPr>
        <w:t>i.e</w:t>
      </w:r>
      <w:proofErr w:type="spellEnd"/>
      <w:r w:rsidRPr="001C2782">
        <w:rPr>
          <w:sz w:val="32"/>
          <w:szCs w:val="32"/>
        </w:rPr>
        <w:t xml:space="preserve"> road, rail sea and air). </w:t>
      </w:r>
    </w:p>
    <w:p w14:paraId="0BCC25D3" w14:textId="77777777" w:rsidR="00F835A7" w:rsidRDefault="00F835A7" w:rsidP="004013DB">
      <w:pPr>
        <w:rPr>
          <w:sz w:val="32"/>
          <w:szCs w:val="32"/>
        </w:rPr>
      </w:pPr>
    </w:p>
    <w:p w14:paraId="1B2AD480" w14:textId="7C23FDCA" w:rsidR="004013DB" w:rsidRPr="001C2782" w:rsidRDefault="004013DB" w:rsidP="004013DB">
      <w:pPr>
        <w:rPr>
          <w:sz w:val="32"/>
          <w:szCs w:val="32"/>
        </w:rPr>
      </w:pPr>
      <w:r w:rsidRPr="001C2782">
        <w:rPr>
          <w:sz w:val="32"/>
          <w:szCs w:val="32"/>
        </w:rPr>
        <w:t>The reality is that disabled people face more limited transport options; have a greater likelihood of being injured during a trip and endure longer end to end journey times.</w:t>
      </w:r>
    </w:p>
    <w:p w14:paraId="2E5C0A6E" w14:textId="77777777" w:rsidR="00F835A7" w:rsidRDefault="00F835A7" w:rsidP="004013DB">
      <w:pPr>
        <w:rPr>
          <w:sz w:val="32"/>
          <w:szCs w:val="32"/>
        </w:rPr>
      </w:pPr>
    </w:p>
    <w:p w14:paraId="5526F389" w14:textId="7EEB9264" w:rsidR="004013DB" w:rsidRPr="001C2782" w:rsidRDefault="004013DB" w:rsidP="004013DB">
      <w:pPr>
        <w:rPr>
          <w:sz w:val="32"/>
          <w:szCs w:val="32"/>
        </w:rPr>
      </w:pPr>
      <w:r w:rsidRPr="001C2782">
        <w:rPr>
          <w:sz w:val="32"/>
          <w:szCs w:val="32"/>
        </w:rPr>
        <w:t>Disabled people are disadvantaged by poor journey planning information, leaving them feeling unsafe as well as experiencing negative attitudes from fellow passengers, all against a backdrop of general low public awareness of the issues disabled people face.</w:t>
      </w:r>
    </w:p>
    <w:p w14:paraId="1AB077D8" w14:textId="77777777" w:rsidR="00F835A7" w:rsidRDefault="00F835A7" w:rsidP="004013DB">
      <w:pPr>
        <w:rPr>
          <w:sz w:val="32"/>
          <w:szCs w:val="32"/>
        </w:rPr>
      </w:pPr>
    </w:p>
    <w:p w14:paraId="1A06B339" w14:textId="7533D33E" w:rsidR="004013DB" w:rsidRDefault="004013DB" w:rsidP="004013DB">
      <w:pPr>
        <w:rPr>
          <w:sz w:val="32"/>
          <w:szCs w:val="32"/>
        </w:rPr>
      </w:pPr>
      <w:r w:rsidRPr="001C2782">
        <w:rPr>
          <w:sz w:val="32"/>
          <w:szCs w:val="32"/>
        </w:rPr>
        <w:t>When we first thought about what ncat could do, we asked a cohort of disabled people via a panel what barriers and issues they faced when trying to use transport.</w:t>
      </w:r>
    </w:p>
    <w:p w14:paraId="603BDAF2" w14:textId="77777777" w:rsidR="009E36C8" w:rsidRPr="009E36C8" w:rsidRDefault="009E36C8" w:rsidP="004013DB">
      <w:pPr>
        <w:rPr>
          <w:sz w:val="32"/>
          <w:szCs w:val="32"/>
        </w:rPr>
      </w:pPr>
    </w:p>
    <w:p w14:paraId="45668C2E" w14:textId="2811C41C" w:rsidR="004013DB" w:rsidRPr="001C2782" w:rsidRDefault="004013DB" w:rsidP="004013DB">
      <w:pPr>
        <w:rPr>
          <w:sz w:val="32"/>
          <w:szCs w:val="32"/>
        </w:rPr>
      </w:pPr>
      <w:r w:rsidRPr="001C2782">
        <w:rPr>
          <w:sz w:val="32"/>
          <w:szCs w:val="32"/>
        </w:rPr>
        <w:t>Their top five issues in order of priority were</w:t>
      </w:r>
      <w:r>
        <w:rPr>
          <w:sz w:val="32"/>
          <w:szCs w:val="32"/>
        </w:rPr>
        <w:t xml:space="preserve"> </w:t>
      </w:r>
      <w:r>
        <w:rPr>
          <w:rStyle w:val="FootnoteReference"/>
          <w:sz w:val="32"/>
          <w:szCs w:val="32"/>
        </w:rPr>
        <w:footnoteReference w:id="2"/>
      </w:r>
      <w:r w:rsidRPr="001C2782">
        <w:rPr>
          <w:sz w:val="32"/>
          <w:szCs w:val="32"/>
        </w:rPr>
        <w:t>:</w:t>
      </w:r>
    </w:p>
    <w:p w14:paraId="3DCCFD42" w14:textId="77777777" w:rsidR="004013DB" w:rsidRDefault="004013DB" w:rsidP="004013DB">
      <w:pPr>
        <w:pStyle w:val="ListParagraph"/>
        <w:numPr>
          <w:ilvl w:val="0"/>
          <w:numId w:val="1"/>
        </w:numPr>
        <w:rPr>
          <w:sz w:val="32"/>
          <w:szCs w:val="32"/>
        </w:rPr>
      </w:pPr>
      <w:r w:rsidRPr="004013DB">
        <w:rPr>
          <w:sz w:val="32"/>
          <w:szCs w:val="32"/>
        </w:rPr>
        <w:t>Addressing street barriers</w:t>
      </w:r>
      <w:r>
        <w:rPr>
          <w:sz w:val="32"/>
          <w:szCs w:val="32"/>
        </w:rPr>
        <w:t xml:space="preserve"> </w:t>
      </w:r>
      <w:r w:rsidRPr="004013DB">
        <w:rPr>
          <w:sz w:val="32"/>
          <w:szCs w:val="32"/>
        </w:rPr>
        <w:t>(high kerbs, bollards, among others)</w:t>
      </w:r>
    </w:p>
    <w:p w14:paraId="4BCB9919" w14:textId="77777777" w:rsidR="004013DB" w:rsidRDefault="004013DB" w:rsidP="004013DB">
      <w:pPr>
        <w:pStyle w:val="ListParagraph"/>
        <w:numPr>
          <w:ilvl w:val="0"/>
          <w:numId w:val="1"/>
        </w:numPr>
        <w:rPr>
          <w:sz w:val="32"/>
          <w:szCs w:val="32"/>
        </w:rPr>
      </w:pPr>
      <w:r w:rsidRPr="004013DB">
        <w:rPr>
          <w:sz w:val="32"/>
          <w:szCs w:val="32"/>
        </w:rPr>
        <w:t>The need for new travel solutions for a range of access needs/lived experiences</w:t>
      </w:r>
    </w:p>
    <w:p w14:paraId="251EC48B" w14:textId="77777777" w:rsidR="004013DB" w:rsidRDefault="004013DB" w:rsidP="004013DB">
      <w:pPr>
        <w:pStyle w:val="ListParagraph"/>
        <w:numPr>
          <w:ilvl w:val="0"/>
          <w:numId w:val="1"/>
        </w:numPr>
        <w:rPr>
          <w:sz w:val="32"/>
          <w:szCs w:val="32"/>
        </w:rPr>
      </w:pPr>
      <w:r w:rsidRPr="004013DB">
        <w:rPr>
          <w:sz w:val="32"/>
          <w:szCs w:val="32"/>
        </w:rPr>
        <w:t>The need to be able to plan a journey in a way that suits individual needs.</w:t>
      </w:r>
    </w:p>
    <w:p w14:paraId="28B14C27" w14:textId="77777777" w:rsidR="004013DB" w:rsidRDefault="004013DB" w:rsidP="004013DB">
      <w:pPr>
        <w:pStyle w:val="ListParagraph"/>
        <w:numPr>
          <w:ilvl w:val="0"/>
          <w:numId w:val="1"/>
        </w:numPr>
        <w:rPr>
          <w:sz w:val="32"/>
          <w:szCs w:val="32"/>
        </w:rPr>
      </w:pPr>
      <w:r w:rsidRPr="004013DB">
        <w:rPr>
          <w:sz w:val="32"/>
          <w:szCs w:val="32"/>
        </w:rPr>
        <w:t>Improving public transport generally</w:t>
      </w:r>
    </w:p>
    <w:p w14:paraId="29E584C3" w14:textId="40737737" w:rsidR="004013DB" w:rsidRPr="004013DB" w:rsidRDefault="004013DB" w:rsidP="004013DB">
      <w:pPr>
        <w:pStyle w:val="ListParagraph"/>
        <w:numPr>
          <w:ilvl w:val="0"/>
          <w:numId w:val="1"/>
        </w:numPr>
        <w:rPr>
          <w:sz w:val="32"/>
          <w:szCs w:val="32"/>
        </w:rPr>
      </w:pPr>
      <w:r w:rsidRPr="004013DB">
        <w:rPr>
          <w:sz w:val="32"/>
          <w:szCs w:val="32"/>
        </w:rPr>
        <w:t>Improving access to wheelchairs/powered wheelchairs</w:t>
      </w:r>
    </w:p>
    <w:p w14:paraId="4166CD7D" w14:textId="77777777" w:rsidR="004013DB" w:rsidRDefault="004013DB" w:rsidP="004013DB">
      <w:pPr>
        <w:rPr>
          <w:sz w:val="32"/>
          <w:szCs w:val="32"/>
        </w:rPr>
      </w:pPr>
    </w:p>
    <w:p w14:paraId="6522ECFA" w14:textId="34C33F79" w:rsidR="004013DB" w:rsidRPr="001C2782" w:rsidRDefault="004013DB" w:rsidP="004013DB">
      <w:pPr>
        <w:rPr>
          <w:sz w:val="32"/>
          <w:szCs w:val="32"/>
        </w:rPr>
      </w:pPr>
      <w:r w:rsidRPr="001C2782">
        <w:rPr>
          <w:sz w:val="32"/>
          <w:szCs w:val="32"/>
        </w:rPr>
        <w:t xml:space="preserve">The voice and experience of disabled people is not prioritised. This is compounded by a lack of a strategic and joined-up approach to listening to disabled people across the transport system, and the </w:t>
      </w:r>
      <w:r w:rsidRPr="001C2782">
        <w:rPr>
          <w:sz w:val="32"/>
          <w:szCs w:val="32"/>
        </w:rPr>
        <w:lastRenderedPageBreak/>
        <w:t>absence of a clear over-arching view of what the existing evidence is telling us.</w:t>
      </w:r>
    </w:p>
    <w:p w14:paraId="56C08A4D" w14:textId="77777777" w:rsidR="004013DB" w:rsidRDefault="004013DB" w:rsidP="004013DB">
      <w:pPr>
        <w:rPr>
          <w:sz w:val="32"/>
          <w:szCs w:val="32"/>
        </w:rPr>
      </w:pPr>
    </w:p>
    <w:p w14:paraId="07EA1F3F" w14:textId="1FE607A8" w:rsidR="004013DB" w:rsidRPr="001C2782" w:rsidRDefault="004013DB" w:rsidP="004013DB">
      <w:pPr>
        <w:rPr>
          <w:sz w:val="32"/>
          <w:szCs w:val="32"/>
        </w:rPr>
      </w:pPr>
      <w:r w:rsidRPr="001C2782">
        <w:rPr>
          <w:sz w:val="32"/>
          <w:szCs w:val="32"/>
        </w:rPr>
        <w:t>Accessibility is still often considered as a ‘nice to have’ and sometimes undertaken too late in the design process.</w:t>
      </w:r>
    </w:p>
    <w:p w14:paraId="20B6D07F" w14:textId="338696BF" w:rsidR="004013DB" w:rsidRPr="004013DB" w:rsidRDefault="004013DB" w:rsidP="004013DB">
      <w:pPr>
        <w:rPr>
          <w:sz w:val="32"/>
          <w:szCs w:val="32"/>
        </w:rPr>
      </w:pPr>
      <w:r w:rsidRPr="001C2782">
        <w:rPr>
          <w:sz w:val="32"/>
          <w:szCs w:val="32"/>
        </w:rPr>
        <w:t>Disabled people are inappropriately categorised as one whole group, and there are too few senior decision-makers with a lived experience of disability.</w:t>
      </w:r>
    </w:p>
    <w:p w14:paraId="0B4C6367" w14:textId="7776E01A" w:rsidR="004013DB" w:rsidRDefault="004013DB" w:rsidP="004013DB"/>
    <w:p w14:paraId="20BDB155" w14:textId="31D3BCD6" w:rsidR="004013DB" w:rsidRDefault="004013DB" w:rsidP="004013DB">
      <w:pPr>
        <w:rPr>
          <w:sz w:val="32"/>
          <w:szCs w:val="32"/>
        </w:rPr>
      </w:pPr>
      <w:r w:rsidRPr="001C2782">
        <w:rPr>
          <w:sz w:val="32"/>
          <w:szCs w:val="32"/>
        </w:rPr>
        <w:t>In the transport sector long-running difficulties in applying “system-level thinking” exists between network actors such as transport operators. More needs to be done with transport planners and designers to facilitate seamless travel for disabled people.</w:t>
      </w:r>
    </w:p>
    <w:p w14:paraId="23002587" w14:textId="77777777" w:rsidR="00F835A7" w:rsidRPr="001C2782" w:rsidRDefault="00F835A7" w:rsidP="004013DB">
      <w:pPr>
        <w:rPr>
          <w:sz w:val="32"/>
          <w:szCs w:val="32"/>
        </w:rPr>
      </w:pPr>
    </w:p>
    <w:p w14:paraId="2848E059" w14:textId="77777777" w:rsidR="004013DB" w:rsidRPr="001C2782" w:rsidRDefault="004013DB" w:rsidP="004013DB">
      <w:pPr>
        <w:rPr>
          <w:sz w:val="32"/>
          <w:szCs w:val="32"/>
        </w:rPr>
      </w:pPr>
      <w:r w:rsidRPr="001C2782">
        <w:rPr>
          <w:sz w:val="32"/>
          <w:szCs w:val="32"/>
        </w:rPr>
        <w:t>Closing the transport accessibility gap affords significant socio-economic benefits derived from improved access to health, education, work and well-being for disabled people.</w:t>
      </w:r>
    </w:p>
    <w:p w14:paraId="0ED38157" w14:textId="634E5FEC" w:rsidR="004013DB" w:rsidRPr="001C2782" w:rsidRDefault="004013DB" w:rsidP="004013DB">
      <w:pPr>
        <w:rPr>
          <w:sz w:val="32"/>
          <w:szCs w:val="32"/>
        </w:rPr>
      </w:pPr>
      <w:r w:rsidRPr="001C2782">
        <w:rPr>
          <w:sz w:val="32"/>
          <w:szCs w:val="32"/>
        </w:rPr>
        <w:t>This motivates us to act to improve access for all.</w:t>
      </w:r>
      <w:r>
        <w:rPr>
          <w:sz w:val="32"/>
          <w:szCs w:val="32"/>
        </w:rPr>
        <w:t xml:space="preserve"> </w:t>
      </w:r>
      <w:r>
        <w:rPr>
          <w:rStyle w:val="FootnoteReference"/>
          <w:sz w:val="32"/>
          <w:szCs w:val="32"/>
        </w:rPr>
        <w:footnoteReference w:id="3"/>
      </w:r>
    </w:p>
    <w:p w14:paraId="26803D55" w14:textId="6493276C" w:rsidR="004013DB" w:rsidRDefault="004013DB" w:rsidP="004013DB"/>
    <w:p w14:paraId="7C5C43E1" w14:textId="7AA51348" w:rsidR="004013DB" w:rsidRDefault="004013DB" w:rsidP="004013DB"/>
    <w:p w14:paraId="4BC8B39A" w14:textId="77777777" w:rsidR="00F835A7" w:rsidRPr="00F835A7" w:rsidRDefault="004013DB" w:rsidP="00F835A7">
      <w:pPr>
        <w:pStyle w:val="Heading2"/>
        <w:rPr>
          <w:sz w:val="56"/>
          <w:szCs w:val="56"/>
        </w:rPr>
      </w:pPr>
      <w:r w:rsidRPr="00F835A7">
        <w:rPr>
          <w:rStyle w:val="A9"/>
          <w:sz w:val="56"/>
          <w:szCs w:val="56"/>
        </w:rPr>
        <w:t xml:space="preserve"> </w:t>
      </w:r>
      <w:bookmarkStart w:id="3" w:name="_Toc161314297"/>
      <w:r w:rsidR="00F835A7" w:rsidRPr="00F835A7">
        <w:rPr>
          <w:sz w:val="56"/>
          <w:szCs w:val="56"/>
        </w:rPr>
        <w:t>Vision, mission and values</w:t>
      </w:r>
      <w:bookmarkEnd w:id="3"/>
    </w:p>
    <w:p w14:paraId="769F91C0" w14:textId="4EFDD0AD" w:rsidR="004013DB" w:rsidRDefault="004013DB" w:rsidP="004013DB">
      <w:pPr>
        <w:rPr>
          <w:sz w:val="28"/>
          <w:szCs w:val="28"/>
        </w:rPr>
      </w:pPr>
    </w:p>
    <w:p w14:paraId="4FECC175" w14:textId="77777777" w:rsidR="00F835A7" w:rsidRPr="00F835A7" w:rsidRDefault="00F835A7" w:rsidP="00F835A7">
      <w:pPr>
        <w:rPr>
          <w:sz w:val="44"/>
          <w:szCs w:val="44"/>
        </w:rPr>
      </w:pPr>
      <w:r w:rsidRPr="00F835A7">
        <w:rPr>
          <w:sz w:val="44"/>
          <w:szCs w:val="44"/>
        </w:rPr>
        <w:t>ncat will be the first centre to consider the transport system as a whole, to create</w:t>
      </w:r>
    </w:p>
    <w:p w14:paraId="48C67826" w14:textId="77777777" w:rsidR="00F835A7" w:rsidRPr="00F835A7" w:rsidRDefault="00F835A7" w:rsidP="00F835A7">
      <w:pPr>
        <w:rPr>
          <w:sz w:val="44"/>
          <w:szCs w:val="44"/>
        </w:rPr>
      </w:pPr>
      <w:r w:rsidRPr="00F835A7">
        <w:rPr>
          <w:sz w:val="44"/>
          <w:szCs w:val="44"/>
        </w:rPr>
        <w:t>an evidence base that inspires others to develop solutions for accessible travel that works for everyone.</w:t>
      </w:r>
    </w:p>
    <w:p w14:paraId="7A3B4C58" w14:textId="506D9E60" w:rsidR="00F835A7" w:rsidRDefault="00F835A7" w:rsidP="004013DB">
      <w:pPr>
        <w:rPr>
          <w:sz w:val="28"/>
          <w:szCs w:val="28"/>
        </w:rPr>
      </w:pPr>
    </w:p>
    <w:p w14:paraId="782CEFCD" w14:textId="15048DFC" w:rsidR="00F835A7" w:rsidRPr="001F0677" w:rsidRDefault="00F835A7" w:rsidP="00F835A7">
      <w:pPr>
        <w:pStyle w:val="Heading2"/>
        <w:rPr>
          <w:sz w:val="32"/>
          <w:szCs w:val="32"/>
        </w:rPr>
      </w:pPr>
      <w:bookmarkStart w:id="4" w:name="_Toc161314298"/>
      <w:r w:rsidRPr="001F0677">
        <w:rPr>
          <w:sz w:val="32"/>
          <w:szCs w:val="32"/>
        </w:rPr>
        <w:t>Our Vision</w:t>
      </w:r>
      <w:bookmarkEnd w:id="4"/>
    </w:p>
    <w:p w14:paraId="6EF87771" w14:textId="0183DBB1" w:rsidR="00F835A7" w:rsidRDefault="00F835A7" w:rsidP="00F835A7">
      <w:pPr>
        <w:rPr>
          <w:sz w:val="32"/>
          <w:szCs w:val="32"/>
        </w:rPr>
      </w:pPr>
      <w:r w:rsidRPr="001C2782">
        <w:rPr>
          <w:sz w:val="32"/>
          <w:szCs w:val="32"/>
        </w:rPr>
        <w:t>A more inclusive society through accessible transport.</w:t>
      </w:r>
    </w:p>
    <w:p w14:paraId="3584AAC7" w14:textId="77777777" w:rsidR="00341E4C" w:rsidRDefault="00341E4C" w:rsidP="00F835A7">
      <w:pPr>
        <w:pStyle w:val="Heading2"/>
        <w:rPr>
          <w:b w:val="0"/>
          <w:bCs w:val="0"/>
          <w:sz w:val="36"/>
          <w:szCs w:val="36"/>
        </w:rPr>
      </w:pPr>
    </w:p>
    <w:p w14:paraId="4D0B2083" w14:textId="7A980855" w:rsidR="00F835A7" w:rsidRPr="001F0677" w:rsidRDefault="00F835A7" w:rsidP="00F835A7">
      <w:pPr>
        <w:pStyle w:val="Heading2"/>
        <w:rPr>
          <w:sz w:val="32"/>
          <w:szCs w:val="32"/>
        </w:rPr>
      </w:pPr>
      <w:bookmarkStart w:id="5" w:name="_Toc161314299"/>
      <w:r w:rsidRPr="001F0677">
        <w:rPr>
          <w:sz w:val="32"/>
          <w:szCs w:val="32"/>
        </w:rPr>
        <w:lastRenderedPageBreak/>
        <w:t>Our Mission</w:t>
      </w:r>
      <w:bookmarkEnd w:id="5"/>
    </w:p>
    <w:p w14:paraId="3EEB222C" w14:textId="3838F5ED" w:rsidR="00F835A7" w:rsidRDefault="00F835A7" w:rsidP="00F835A7">
      <w:pPr>
        <w:rPr>
          <w:sz w:val="32"/>
          <w:szCs w:val="32"/>
        </w:rPr>
      </w:pPr>
      <w:r w:rsidRPr="001C2782">
        <w:rPr>
          <w:sz w:val="32"/>
          <w:szCs w:val="32"/>
        </w:rPr>
        <w:t>ncat will work with disabled people to influence the transport sector and shape the future to ensure that all transport systems are accessible for disabled people.</w:t>
      </w:r>
    </w:p>
    <w:p w14:paraId="5793CC05" w14:textId="77777777" w:rsidR="00341E4C" w:rsidRDefault="00341E4C" w:rsidP="00F835A7">
      <w:pPr>
        <w:pStyle w:val="Heading2"/>
        <w:rPr>
          <w:b w:val="0"/>
          <w:bCs w:val="0"/>
          <w:sz w:val="36"/>
          <w:szCs w:val="36"/>
        </w:rPr>
      </w:pPr>
    </w:p>
    <w:p w14:paraId="000B6CD5" w14:textId="23A04C17" w:rsidR="00F835A7" w:rsidRPr="001F0677" w:rsidRDefault="00F835A7" w:rsidP="00F835A7">
      <w:pPr>
        <w:pStyle w:val="Heading2"/>
        <w:rPr>
          <w:sz w:val="32"/>
          <w:szCs w:val="32"/>
        </w:rPr>
      </w:pPr>
      <w:bookmarkStart w:id="6" w:name="_Toc161314300"/>
      <w:r w:rsidRPr="001F0677">
        <w:rPr>
          <w:sz w:val="32"/>
          <w:szCs w:val="32"/>
        </w:rPr>
        <w:t>Our Core Values</w:t>
      </w:r>
      <w:bookmarkEnd w:id="6"/>
    </w:p>
    <w:p w14:paraId="31808667" w14:textId="5C06C876" w:rsidR="00F835A7" w:rsidRPr="001C2782" w:rsidRDefault="00F835A7" w:rsidP="00F835A7">
      <w:pPr>
        <w:rPr>
          <w:sz w:val="32"/>
          <w:szCs w:val="32"/>
        </w:rPr>
      </w:pPr>
      <w:r w:rsidRPr="001C2782">
        <w:rPr>
          <w:sz w:val="32"/>
          <w:szCs w:val="32"/>
        </w:rPr>
        <w:t>Our work starts and ends with disabled people, and we amplify the voices of disabled people in all decision-making</w:t>
      </w:r>
    </w:p>
    <w:p w14:paraId="2AB0E700" w14:textId="77777777" w:rsidR="00F835A7" w:rsidRPr="001C2782" w:rsidRDefault="00F835A7" w:rsidP="00F835A7">
      <w:pPr>
        <w:rPr>
          <w:sz w:val="32"/>
          <w:szCs w:val="32"/>
        </w:rPr>
      </w:pPr>
      <w:r w:rsidRPr="001C2782">
        <w:rPr>
          <w:sz w:val="32"/>
          <w:szCs w:val="32"/>
        </w:rPr>
        <w:t>We are a collective and we play to the evidence strengths</w:t>
      </w:r>
    </w:p>
    <w:p w14:paraId="5F9AACB6" w14:textId="77777777" w:rsidR="00F835A7" w:rsidRPr="001C2782" w:rsidRDefault="00F835A7" w:rsidP="00F835A7">
      <w:pPr>
        <w:rPr>
          <w:sz w:val="32"/>
          <w:szCs w:val="32"/>
        </w:rPr>
      </w:pPr>
      <w:r w:rsidRPr="001C2782">
        <w:rPr>
          <w:sz w:val="32"/>
          <w:szCs w:val="32"/>
        </w:rPr>
        <w:t>We work collaboratively, with shared leadership, respectful of all opinions and positions</w:t>
      </w:r>
    </w:p>
    <w:p w14:paraId="4BE0A76B" w14:textId="77777777" w:rsidR="00F835A7" w:rsidRPr="001C2782" w:rsidRDefault="00F835A7" w:rsidP="00F835A7">
      <w:pPr>
        <w:rPr>
          <w:sz w:val="32"/>
          <w:szCs w:val="32"/>
        </w:rPr>
      </w:pPr>
      <w:r w:rsidRPr="001C2782">
        <w:rPr>
          <w:sz w:val="32"/>
          <w:szCs w:val="32"/>
        </w:rPr>
        <w:t>We place a premium on research and evidence, not assumptions, to demonstrate good practice and deliver impact to influence policy</w:t>
      </w:r>
    </w:p>
    <w:p w14:paraId="1861BA18" w14:textId="616DAD71" w:rsidR="00F835A7" w:rsidRDefault="00F835A7" w:rsidP="00F835A7">
      <w:pPr>
        <w:rPr>
          <w:sz w:val="32"/>
          <w:szCs w:val="32"/>
        </w:rPr>
      </w:pPr>
      <w:r w:rsidRPr="001C2782">
        <w:rPr>
          <w:sz w:val="32"/>
          <w:szCs w:val="32"/>
        </w:rPr>
        <w:t>We are agile, innovative, and ready to lead change</w:t>
      </w:r>
      <w:r>
        <w:rPr>
          <w:sz w:val="32"/>
          <w:szCs w:val="32"/>
        </w:rPr>
        <w:t>.</w:t>
      </w:r>
    </w:p>
    <w:p w14:paraId="47A3B645" w14:textId="6E945652" w:rsidR="00F835A7" w:rsidRDefault="00F835A7" w:rsidP="00F835A7">
      <w:pPr>
        <w:rPr>
          <w:sz w:val="32"/>
          <w:szCs w:val="32"/>
        </w:rPr>
      </w:pPr>
    </w:p>
    <w:p w14:paraId="07F353E2" w14:textId="77777777" w:rsidR="00F835A7" w:rsidRPr="00F835A7" w:rsidRDefault="00F835A7" w:rsidP="00F835A7">
      <w:pPr>
        <w:pStyle w:val="Heading2"/>
        <w:rPr>
          <w:sz w:val="56"/>
          <w:szCs w:val="56"/>
        </w:rPr>
      </w:pPr>
      <w:bookmarkStart w:id="7" w:name="_Toc161314301"/>
      <w:r w:rsidRPr="00F835A7">
        <w:rPr>
          <w:sz w:val="56"/>
          <w:szCs w:val="56"/>
        </w:rPr>
        <w:t>Strategic objectives</w:t>
      </w:r>
      <w:bookmarkEnd w:id="7"/>
    </w:p>
    <w:p w14:paraId="1CE5C0AC" w14:textId="77777777" w:rsidR="00F835A7" w:rsidRPr="001C2782" w:rsidRDefault="00F835A7" w:rsidP="00F835A7">
      <w:pPr>
        <w:rPr>
          <w:sz w:val="32"/>
          <w:szCs w:val="32"/>
        </w:rPr>
      </w:pPr>
    </w:p>
    <w:p w14:paraId="3F986945" w14:textId="6C969694" w:rsidR="00F835A7" w:rsidRPr="00F835A7" w:rsidRDefault="00F835A7" w:rsidP="00F835A7">
      <w:pPr>
        <w:rPr>
          <w:sz w:val="44"/>
          <w:szCs w:val="44"/>
        </w:rPr>
      </w:pPr>
      <w:r w:rsidRPr="00F835A7">
        <w:rPr>
          <w:sz w:val="44"/>
          <w:szCs w:val="44"/>
        </w:rPr>
        <w:t>Identifying, understanding and applying the realities of</w:t>
      </w:r>
      <w:r>
        <w:rPr>
          <w:sz w:val="44"/>
          <w:szCs w:val="44"/>
        </w:rPr>
        <w:t xml:space="preserve"> </w:t>
      </w:r>
      <w:r w:rsidRPr="00F835A7">
        <w:rPr>
          <w:sz w:val="44"/>
          <w:szCs w:val="44"/>
        </w:rPr>
        <w:t>the lived experience of disabled people as evidence is vital.</w:t>
      </w:r>
    </w:p>
    <w:p w14:paraId="4BC07F26" w14:textId="681B9736" w:rsidR="00F835A7" w:rsidRDefault="00F835A7" w:rsidP="00F835A7">
      <w:pPr>
        <w:rPr>
          <w:sz w:val="28"/>
          <w:szCs w:val="28"/>
        </w:rPr>
      </w:pPr>
    </w:p>
    <w:p w14:paraId="14A185CF" w14:textId="2028A5CC" w:rsidR="00F835A7" w:rsidRDefault="00F835A7" w:rsidP="00F835A7">
      <w:pPr>
        <w:rPr>
          <w:sz w:val="32"/>
          <w:szCs w:val="32"/>
        </w:rPr>
      </w:pPr>
      <w:r w:rsidRPr="001C2782">
        <w:rPr>
          <w:sz w:val="32"/>
          <w:szCs w:val="32"/>
        </w:rPr>
        <w:t>ncat has three strategic objectives:</w:t>
      </w:r>
    </w:p>
    <w:p w14:paraId="526D34F0" w14:textId="77777777" w:rsidR="00F835A7" w:rsidRPr="001C2782" w:rsidRDefault="00F835A7" w:rsidP="00F835A7">
      <w:pPr>
        <w:rPr>
          <w:sz w:val="32"/>
          <w:szCs w:val="32"/>
        </w:rPr>
      </w:pPr>
    </w:p>
    <w:p w14:paraId="13970B7A" w14:textId="57B7E5EE" w:rsidR="00F835A7" w:rsidRPr="00F835A7" w:rsidRDefault="00F835A7" w:rsidP="00FA3652">
      <w:pPr>
        <w:rPr>
          <w:b/>
          <w:bCs/>
          <w:sz w:val="36"/>
          <w:szCs w:val="36"/>
        </w:rPr>
      </w:pPr>
      <w:r w:rsidRPr="00F835A7">
        <w:rPr>
          <w:b/>
          <w:bCs/>
          <w:sz w:val="36"/>
          <w:szCs w:val="36"/>
        </w:rPr>
        <w:t>Strategic Objective 1 – Generate</w:t>
      </w:r>
    </w:p>
    <w:p w14:paraId="38EC7825" w14:textId="77777777" w:rsidR="00F835A7" w:rsidRDefault="00F835A7" w:rsidP="00F835A7">
      <w:pPr>
        <w:pStyle w:val="Default"/>
        <w:rPr>
          <w:sz w:val="32"/>
          <w:szCs w:val="32"/>
        </w:rPr>
      </w:pPr>
      <w:r>
        <w:rPr>
          <w:sz w:val="32"/>
          <w:szCs w:val="32"/>
        </w:rPr>
        <w:t>Aim - C</w:t>
      </w:r>
      <w:r w:rsidRPr="00F835A7">
        <w:rPr>
          <w:sz w:val="32"/>
          <w:szCs w:val="32"/>
        </w:rPr>
        <w:t>reate and validate insights and evidence through human-centred research</w:t>
      </w:r>
      <w:r>
        <w:rPr>
          <w:sz w:val="32"/>
          <w:szCs w:val="32"/>
        </w:rPr>
        <w:t xml:space="preserve"> </w:t>
      </w:r>
    </w:p>
    <w:p w14:paraId="6E141AC3" w14:textId="59ED107F" w:rsidR="00F835A7" w:rsidRPr="00F835A7" w:rsidRDefault="00F835A7" w:rsidP="00F835A7">
      <w:pPr>
        <w:pStyle w:val="Default"/>
        <w:rPr>
          <w:sz w:val="32"/>
          <w:szCs w:val="32"/>
        </w:rPr>
      </w:pPr>
      <w:r>
        <w:rPr>
          <w:sz w:val="32"/>
          <w:szCs w:val="32"/>
        </w:rPr>
        <w:t>Outcome - Disabled people have a voice, generate evidence and solutions.</w:t>
      </w:r>
    </w:p>
    <w:p w14:paraId="44FCD093" w14:textId="77777777" w:rsidR="00F835A7" w:rsidRPr="001C2782" w:rsidRDefault="00F835A7" w:rsidP="00F835A7">
      <w:pPr>
        <w:rPr>
          <w:sz w:val="32"/>
          <w:szCs w:val="32"/>
        </w:rPr>
      </w:pPr>
    </w:p>
    <w:p w14:paraId="24A0006B" w14:textId="4294AD02" w:rsidR="00F835A7" w:rsidRDefault="00F835A7" w:rsidP="00F835A7">
      <w:pPr>
        <w:rPr>
          <w:sz w:val="32"/>
          <w:szCs w:val="32"/>
        </w:rPr>
      </w:pPr>
      <w:r w:rsidRPr="001C2782">
        <w:rPr>
          <w:sz w:val="32"/>
          <w:szCs w:val="32"/>
        </w:rPr>
        <w:t>This relates to the planning, collecting and reporting of real-world accessible transport-based evidence. We will meet this objective by embedding human-centred approaches and ensure transport issues faced by disabled people are heard.</w:t>
      </w:r>
    </w:p>
    <w:p w14:paraId="5CBE0D0D" w14:textId="60A6E9B4" w:rsidR="00F835A7" w:rsidRDefault="00F835A7" w:rsidP="00F835A7">
      <w:pPr>
        <w:rPr>
          <w:sz w:val="32"/>
          <w:szCs w:val="32"/>
        </w:rPr>
      </w:pPr>
    </w:p>
    <w:p w14:paraId="7E6085F0" w14:textId="77777777" w:rsidR="00341E4C" w:rsidRPr="001C2782" w:rsidRDefault="00341E4C" w:rsidP="00F835A7">
      <w:pPr>
        <w:rPr>
          <w:sz w:val="32"/>
          <w:szCs w:val="32"/>
        </w:rPr>
      </w:pPr>
    </w:p>
    <w:p w14:paraId="293CCC15" w14:textId="77777777" w:rsidR="00F835A7" w:rsidRPr="00F835A7" w:rsidRDefault="00F835A7" w:rsidP="00FA3652">
      <w:pPr>
        <w:rPr>
          <w:b/>
          <w:bCs/>
          <w:sz w:val="36"/>
          <w:szCs w:val="36"/>
        </w:rPr>
      </w:pPr>
      <w:r w:rsidRPr="00F835A7">
        <w:rPr>
          <w:b/>
          <w:bCs/>
          <w:sz w:val="36"/>
          <w:szCs w:val="36"/>
        </w:rPr>
        <w:t>Strategic Objective 2 – Translate</w:t>
      </w:r>
    </w:p>
    <w:p w14:paraId="14998BC0" w14:textId="77777777" w:rsidR="00F835A7" w:rsidRDefault="00F835A7" w:rsidP="00F835A7">
      <w:pPr>
        <w:rPr>
          <w:sz w:val="32"/>
          <w:szCs w:val="32"/>
        </w:rPr>
      </w:pPr>
      <w:r>
        <w:rPr>
          <w:sz w:val="32"/>
          <w:szCs w:val="32"/>
        </w:rPr>
        <w:t xml:space="preserve">Aim - Translate new and existing evidence into accessible policy and practice </w:t>
      </w:r>
    </w:p>
    <w:p w14:paraId="1FA3319E" w14:textId="77712D56" w:rsidR="00F835A7" w:rsidRDefault="00F835A7" w:rsidP="00F835A7">
      <w:pPr>
        <w:rPr>
          <w:sz w:val="32"/>
          <w:szCs w:val="32"/>
        </w:rPr>
      </w:pPr>
      <w:r>
        <w:rPr>
          <w:sz w:val="32"/>
          <w:szCs w:val="32"/>
        </w:rPr>
        <w:t>Outcome - Amplify the voice of disabled people to co-create solutions.</w:t>
      </w:r>
    </w:p>
    <w:p w14:paraId="1C1CC790" w14:textId="77777777" w:rsidR="00F835A7" w:rsidRDefault="00F835A7" w:rsidP="00F835A7">
      <w:pPr>
        <w:rPr>
          <w:sz w:val="32"/>
          <w:szCs w:val="32"/>
        </w:rPr>
      </w:pPr>
    </w:p>
    <w:p w14:paraId="1C6E18D9" w14:textId="0B04F1A1" w:rsidR="00F835A7" w:rsidRDefault="00F835A7" w:rsidP="00F835A7">
      <w:pPr>
        <w:rPr>
          <w:sz w:val="32"/>
          <w:szCs w:val="32"/>
        </w:rPr>
      </w:pPr>
      <w:r w:rsidRPr="001C2782">
        <w:rPr>
          <w:sz w:val="32"/>
          <w:szCs w:val="32"/>
        </w:rPr>
        <w:t>This relates to translating evidence into results, products and service applications that directly benefit disabled people. We will meet this objective through a human- centred design focus and collaborative working/co- creating to deliver new transport solutions.</w:t>
      </w:r>
    </w:p>
    <w:p w14:paraId="57B65BCB" w14:textId="77777777" w:rsidR="009E36C8" w:rsidRDefault="009E36C8" w:rsidP="00F835A7">
      <w:pPr>
        <w:rPr>
          <w:sz w:val="32"/>
          <w:szCs w:val="32"/>
        </w:rPr>
      </w:pPr>
    </w:p>
    <w:p w14:paraId="46BC00CB" w14:textId="77777777" w:rsidR="00F835A7" w:rsidRPr="00F835A7" w:rsidRDefault="00F835A7" w:rsidP="00FA3652">
      <w:pPr>
        <w:rPr>
          <w:b/>
          <w:bCs/>
          <w:sz w:val="36"/>
          <w:szCs w:val="36"/>
        </w:rPr>
      </w:pPr>
      <w:r w:rsidRPr="00F835A7">
        <w:rPr>
          <w:b/>
          <w:bCs/>
          <w:sz w:val="36"/>
          <w:szCs w:val="36"/>
        </w:rPr>
        <w:t>Strategic Objective 3 – Adopt</w:t>
      </w:r>
    </w:p>
    <w:p w14:paraId="5F529D15" w14:textId="6ECDEFA6" w:rsidR="00F835A7" w:rsidRDefault="00F835A7" w:rsidP="00F835A7">
      <w:pPr>
        <w:rPr>
          <w:sz w:val="32"/>
          <w:szCs w:val="32"/>
        </w:rPr>
      </w:pPr>
      <w:r>
        <w:rPr>
          <w:sz w:val="32"/>
          <w:szCs w:val="32"/>
        </w:rPr>
        <w:t xml:space="preserve">Aim – </w:t>
      </w:r>
      <w:r w:rsidR="00341E4C">
        <w:rPr>
          <w:sz w:val="32"/>
          <w:szCs w:val="32"/>
        </w:rPr>
        <w:t>Promote, support and inspire the adoption of evidence-based practices and policies</w:t>
      </w:r>
    </w:p>
    <w:p w14:paraId="6E43F6A1" w14:textId="69C5BB64" w:rsidR="00341E4C" w:rsidRDefault="00F835A7" w:rsidP="00F835A7">
      <w:pPr>
        <w:rPr>
          <w:sz w:val="32"/>
          <w:szCs w:val="32"/>
        </w:rPr>
      </w:pPr>
      <w:r>
        <w:rPr>
          <w:sz w:val="32"/>
          <w:szCs w:val="32"/>
        </w:rPr>
        <w:t xml:space="preserve">Outcome </w:t>
      </w:r>
      <w:r w:rsidR="00341E4C">
        <w:rPr>
          <w:sz w:val="32"/>
          <w:szCs w:val="32"/>
        </w:rPr>
        <w:t>–</w:t>
      </w:r>
      <w:r>
        <w:rPr>
          <w:sz w:val="32"/>
          <w:szCs w:val="32"/>
        </w:rPr>
        <w:t xml:space="preserve"> </w:t>
      </w:r>
      <w:r w:rsidR="00341E4C">
        <w:rPr>
          <w:sz w:val="32"/>
          <w:szCs w:val="32"/>
        </w:rPr>
        <w:t>Influence transport stakeholders to adopt change</w:t>
      </w:r>
    </w:p>
    <w:p w14:paraId="671A22E4" w14:textId="77777777" w:rsidR="00341E4C" w:rsidRDefault="00341E4C" w:rsidP="00F835A7">
      <w:pPr>
        <w:rPr>
          <w:sz w:val="32"/>
          <w:szCs w:val="32"/>
        </w:rPr>
      </w:pPr>
    </w:p>
    <w:p w14:paraId="49EF7286" w14:textId="77777777" w:rsidR="00341E4C" w:rsidRPr="001C2782" w:rsidRDefault="00F835A7" w:rsidP="00341E4C">
      <w:pPr>
        <w:rPr>
          <w:sz w:val="32"/>
          <w:szCs w:val="32"/>
        </w:rPr>
      </w:pPr>
      <w:r w:rsidRPr="001C2782">
        <w:rPr>
          <w:sz w:val="32"/>
          <w:szCs w:val="32"/>
        </w:rPr>
        <w:t>This relates to the adoption of evidence, innovative practices and solutions and policy to influence change for disabled people and stakeholders. We will meet this objective with the consistent take-up of evidence-based</w:t>
      </w:r>
      <w:r w:rsidR="00341E4C">
        <w:rPr>
          <w:sz w:val="32"/>
          <w:szCs w:val="32"/>
        </w:rPr>
        <w:t xml:space="preserve"> </w:t>
      </w:r>
      <w:r w:rsidR="00341E4C" w:rsidRPr="001C2782">
        <w:rPr>
          <w:sz w:val="32"/>
          <w:szCs w:val="32"/>
        </w:rPr>
        <w:t>practices, solutions and policy amongst disabled people and transport operators, policy makers and stakeholders.</w:t>
      </w:r>
    </w:p>
    <w:p w14:paraId="620BE9CA" w14:textId="734B65A1" w:rsidR="00341E4C" w:rsidRDefault="00341E4C" w:rsidP="00F835A7">
      <w:pPr>
        <w:rPr>
          <w:sz w:val="32"/>
          <w:szCs w:val="32"/>
        </w:rPr>
      </w:pPr>
    </w:p>
    <w:p w14:paraId="2E86CB06" w14:textId="77777777" w:rsidR="009E36C8" w:rsidRDefault="009E36C8" w:rsidP="00F835A7">
      <w:pPr>
        <w:rPr>
          <w:sz w:val="32"/>
          <w:szCs w:val="32"/>
        </w:rPr>
      </w:pPr>
    </w:p>
    <w:p w14:paraId="269B9354" w14:textId="2E17D645" w:rsidR="00341E4C" w:rsidRDefault="00341E4C" w:rsidP="00F835A7">
      <w:pPr>
        <w:rPr>
          <w:sz w:val="32"/>
          <w:szCs w:val="32"/>
        </w:rPr>
      </w:pPr>
      <w:r>
        <w:rPr>
          <w:sz w:val="32"/>
          <w:szCs w:val="32"/>
        </w:rPr>
        <w:t>As ncat develops we will gather more evidence and insights which will directly inform its strategic priorities.</w:t>
      </w:r>
    </w:p>
    <w:p w14:paraId="6383CDDC" w14:textId="7E14DED1" w:rsidR="00341E4C" w:rsidRDefault="00341E4C" w:rsidP="00F835A7">
      <w:pPr>
        <w:rPr>
          <w:sz w:val="32"/>
          <w:szCs w:val="32"/>
        </w:rPr>
      </w:pPr>
    </w:p>
    <w:p w14:paraId="01B50279" w14:textId="182C89E4" w:rsidR="00341E4C" w:rsidRDefault="00341E4C" w:rsidP="00F835A7">
      <w:pPr>
        <w:rPr>
          <w:sz w:val="32"/>
          <w:szCs w:val="32"/>
        </w:rPr>
      </w:pPr>
    </w:p>
    <w:p w14:paraId="0AD647A3" w14:textId="77777777" w:rsidR="00341E4C" w:rsidRPr="00341E4C" w:rsidRDefault="00341E4C" w:rsidP="00341E4C">
      <w:pPr>
        <w:pStyle w:val="Heading2"/>
        <w:rPr>
          <w:sz w:val="56"/>
          <w:szCs w:val="56"/>
        </w:rPr>
      </w:pPr>
      <w:bookmarkStart w:id="8" w:name="_Toc161314302"/>
      <w:r w:rsidRPr="00341E4C">
        <w:rPr>
          <w:sz w:val="56"/>
          <w:szCs w:val="56"/>
        </w:rPr>
        <w:t>Where do we start?</w:t>
      </w:r>
      <w:bookmarkEnd w:id="8"/>
    </w:p>
    <w:p w14:paraId="0730D28F" w14:textId="4D5B052A" w:rsidR="00341E4C" w:rsidRDefault="00341E4C" w:rsidP="00F835A7">
      <w:pPr>
        <w:rPr>
          <w:sz w:val="28"/>
          <w:szCs w:val="28"/>
        </w:rPr>
      </w:pPr>
    </w:p>
    <w:p w14:paraId="75B5EBB4" w14:textId="47BC5BA4" w:rsidR="00341E4C" w:rsidRDefault="00341E4C" w:rsidP="00341E4C">
      <w:pPr>
        <w:rPr>
          <w:sz w:val="44"/>
          <w:szCs w:val="44"/>
        </w:rPr>
      </w:pPr>
      <w:r w:rsidRPr="00341E4C">
        <w:rPr>
          <w:sz w:val="44"/>
          <w:szCs w:val="44"/>
        </w:rPr>
        <w:lastRenderedPageBreak/>
        <w:t>How do you turn a concept into a consortium that will try and provide evidence to deal with a problem that hasn’t improved in the last decade?</w:t>
      </w:r>
    </w:p>
    <w:p w14:paraId="201471EE" w14:textId="77777777" w:rsidR="00341E4C" w:rsidRPr="00341E4C" w:rsidRDefault="00341E4C" w:rsidP="00341E4C">
      <w:pPr>
        <w:rPr>
          <w:sz w:val="44"/>
          <w:szCs w:val="44"/>
        </w:rPr>
      </w:pPr>
    </w:p>
    <w:p w14:paraId="5F2053DF" w14:textId="09EC5E54" w:rsidR="00341E4C" w:rsidRDefault="00341E4C" w:rsidP="00341E4C">
      <w:pPr>
        <w:rPr>
          <w:sz w:val="44"/>
          <w:szCs w:val="44"/>
        </w:rPr>
      </w:pPr>
      <w:r w:rsidRPr="00341E4C">
        <w:rPr>
          <w:sz w:val="44"/>
          <w:szCs w:val="44"/>
        </w:rPr>
        <w:t>By listening to and working with disabled people to build that evidence base whilst creating the foundations for delivering ncat’s vision.</w:t>
      </w:r>
    </w:p>
    <w:p w14:paraId="4BEB7F5A" w14:textId="77777777" w:rsidR="009E36C8" w:rsidRPr="00341E4C" w:rsidRDefault="009E36C8" w:rsidP="00341E4C">
      <w:pPr>
        <w:rPr>
          <w:sz w:val="44"/>
          <w:szCs w:val="44"/>
        </w:rPr>
      </w:pPr>
    </w:p>
    <w:p w14:paraId="61A3CA5D" w14:textId="77777777" w:rsidR="00341E4C" w:rsidRPr="001C2782" w:rsidRDefault="00341E4C" w:rsidP="00341E4C">
      <w:pPr>
        <w:rPr>
          <w:sz w:val="32"/>
          <w:szCs w:val="32"/>
        </w:rPr>
      </w:pPr>
      <w:r w:rsidRPr="001C2782">
        <w:rPr>
          <w:sz w:val="32"/>
          <w:szCs w:val="32"/>
        </w:rPr>
        <w:t>There are three phases in these initial years to ncat’s development and delivery.</w:t>
      </w:r>
    </w:p>
    <w:p w14:paraId="42185331" w14:textId="7B3C8875" w:rsidR="00341E4C" w:rsidRDefault="00341E4C" w:rsidP="00F835A7">
      <w:pPr>
        <w:rPr>
          <w:sz w:val="28"/>
          <w:szCs w:val="28"/>
        </w:rPr>
      </w:pPr>
    </w:p>
    <w:p w14:paraId="2ADE188C" w14:textId="61F91A56" w:rsidR="00341E4C" w:rsidRPr="00341E4C" w:rsidRDefault="00341E4C" w:rsidP="00FA3652">
      <w:pPr>
        <w:rPr>
          <w:b/>
          <w:bCs/>
          <w:sz w:val="32"/>
          <w:szCs w:val="32"/>
        </w:rPr>
      </w:pPr>
      <w:r w:rsidRPr="00341E4C">
        <w:rPr>
          <w:b/>
          <w:bCs/>
          <w:sz w:val="32"/>
          <w:szCs w:val="32"/>
        </w:rPr>
        <w:t>Phase 1 – creating ncat</w:t>
      </w:r>
    </w:p>
    <w:p w14:paraId="25606C8E" w14:textId="77777777" w:rsidR="00341E4C" w:rsidRPr="001C2782" w:rsidRDefault="00341E4C" w:rsidP="00341E4C">
      <w:pPr>
        <w:rPr>
          <w:sz w:val="32"/>
          <w:szCs w:val="32"/>
        </w:rPr>
      </w:pPr>
      <w:r w:rsidRPr="001C2782">
        <w:rPr>
          <w:sz w:val="32"/>
          <w:szCs w:val="32"/>
        </w:rPr>
        <w:t>This includes establishing and launching ncat, developing its brand, recruiting Board members and setting up the cross-party parliamentary Accessible Transport Policy Commission, and creating the Community of Accessible Transport Panel to provide evidence and validate research. This initial phase includes working on projects that will create the foundations for ncat that will allow us to deliver research and commissioning priorities. It also includes discrete projects that have been informed by our initial research with disabled people.</w:t>
      </w:r>
    </w:p>
    <w:p w14:paraId="7F31582D" w14:textId="1ADD9558" w:rsidR="00341E4C" w:rsidRDefault="00341E4C" w:rsidP="00341E4C">
      <w:pPr>
        <w:rPr>
          <w:sz w:val="32"/>
          <w:szCs w:val="32"/>
        </w:rPr>
      </w:pPr>
      <w:r w:rsidRPr="001C2782">
        <w:rPr>
          <w:sz w:val="32"/>
          <w:szCs w:val="32"/>
        </w:rPr>
        <w:t xml:space="preserve">You can read about all of these projects on </w:t>
      </w:r>
      <w:hyperlink r:id="rId9">
        <w:r w:rsidRPr="001C2782">
          <w:rPr>
            <w:rStyle w:val="Hyperlink"/>
            <w:sz w:val="32"/>
            <w:szCs w:val="32"/>
          </w:rPr>
          <w:t>www.ncat.uk</w:t>
        </w:r>
      </w:hyperlink>
    </w:p>
    <w:p w14:paraId="41B72138" w14:textId="745408A8" w:rsidR="00341E4C" w:rsidRDefault="00341E4C" w:rsidP="00FA3652">
      <w:pPr>
        <w:rPr>
          <w:sz w:val="32"/>
          <w:szCs w:val="32"/>
        </w:rPr>
      </w:pPr>
    </w:p>
    <w:p w14:paraId="56DD16F5" w14:textId="77777777" w:rsidR="00FA3652" w:rsidRPr="001C2782" w:rsidRDefault="00FA3652" w:rsidP="00FA3652">
      <w:pPr>
        <w:rPr>
          <w:sz w:val="32"/>
          <w:szCs w:val="32"/>
        </w:rPr>
      </w:pPr>
    </w:p>
    <w:p w14:paraId="017C0A67" w14:textId="77777777" w:rsidR="00341E4C" w:rsidRPr="00341E4C" w:rsidRDefault="00341E4C" w:rsidP="00FA3652">
      <w:pPr>
        <w:rPr>
          <w:b/>
          <w:bCs/>
          <w:sz w:val="32"/>
          <w:szCs w:val="32"/>
        </w:rPr>
      </w:pPr>
      <w:r w:rsidRPr="00341E4C">
        <w:rPr>
          <w:b/>
          <w:bCs/>
          <w:sz w:val="32"/>
          <w:szCs w:val="32"/>
        </w:rPr>
        <w:t xml:space="preserve">Phase 2 – defining ncat’s research priorities </w:t>
      </w:r>
    </w:p>
    <w:p w14:paraId="5102F148" w14:textId="0EA7AFB1" w:rsidR="00341E4C" w:rsidRPr="001C2782" w:rsidRDefault="00341E4C" w:rsidP="00341E4C">
      <w:pPr>
        <w:rPr>
          <w:sz w:val="32"/>
          <w:szCs w:val="32"/>
        </w:rPr>
      </w:pPr>
      <w:r w:rsidRPr="001C2782">
        <w:rPr>
          <w:sz w:val="32"/>
          <w:szCs w:val="32"/>
        </w:rPr>
        <w:t>This includes setting up the Expert Panel (comprising disabled people’s organisations, charities and access</w:t>
      </w:r>
      <w:r>
        <w:rPr>
          <w:sz w:val="32"/>
          <w:szCs w:val="32"/>
        </w:rPr>
        <w:t xml:space="preserve"> </w:t>
      </w:r>
      <w:r w:rsidRPr="001C2782">
        <w:rPr>
          <w:sz w:val="32"/>
          <w:szCs w:val="32"/>
        </w:rPr>
        <w:t>and inclusion specialists working in the transport fields), planning and delivering the first Accessible Transport Summit and Industry Forums to confirm research and commissioning priorities and disseminate findings</w:t>
      </w:r>
    </w:p>
    <w:p w14:paraId="78EF2C33" w14:textId="2BEF321F" w:rsidR="00341E4C" w:rsidRDefault="00341E4C" w:rsidP="00341E4C">
      <w:pPr>
        <w:rPr>
          <w:sz w:val="32"/>
          <w:szCs w:val="32"/>
        </w:rPr>
      </w:pPr>
      <w:r w:rsidRPr="001C2782">
        <w:rPr>
          <w:sz w:val="32"/>
          <w:szCs w:val="32"/>
        </w:rPr>
        <w:t>and results.</w:t>
      </w:r>
    </w:p>
    <w:p w14:paraId="12628ECE" w14:textId="7AC68DA4" w:rsidR="00341E4C" w:rsidRDefault="00341E4C" w:rsidP="00341E4C">
      <w:pPr>
        <w:rPr>
          <w:sz w:val="32"/>
          <w:szCs w:val="32"/>
        </w:rPr>
      </w:pPr>
    </w:p>
    <w:p w14:paraId="2E34C836" w14:textId="77777777" w:rsidR="00FA3652" w:rsidRPr="001C2782" w:rsidRDefault="00FA3652" w:rsidP="00341E4C">
      <w:pPr>
        <w:rPr>
          <w:sz w:val="32"/>
          <w:szCs w:val="32"/>
        </w:rPr>
      </w:pPr>
    </w:p>
    <w:p w14:paraId="0A7F9798" w14:textId="6A0D2982" w:rsidR="00341E4C" w:rsidRPr="00341E4C" w:rsidRDefault="00341E4C" w:rsidP="00FA3652">
      <w:pPr>
        <w:rPr>
          <w:b/>
          <w:bCs/>
          <w:sz w:val="32"/>
          <w:szCs w:val="32"/>
        </w:rPr>
      </w:pPr>
      <w:r w:rsidRPr="00341E4C">
        <w:rPr>
          <w:b/>
          <w:bCs/>
          <w:sz w:val="32"/>
          <w:szCs w:val="32"/>
        </w:rPr>
        <w:t>Phase 3 – delivering the research and commissioning programme</w:t>
      </w:r>
    </w:p>
    <w:p w14:paraId="2310B953" w14:textId="196CF05F" w:rsidR="00341E4C" w:rsidRDefault="00341E4C" w:rsidP="00341E4C">
      <w:pPr>
        <w:rPr>
          <w:sz w:val="32"/>
          <w:szCs w:val="32"/>
        </w:rPr>
      </w:pPr>
      <w:r w:rsidRPr="001C2782">
        <w:rPr>
          <w:sz w:val="32"/>
          <w:szCs w:val="32"/>
        </w:rPr>
        <w:t>This will see the first public call-out for applications for a series of ncat funded transport solutions and innovations, to advance accessible</w:t>
      </w:r>
      <w:r>
        <w:rPr>
          <w:sz w:val="32"/>
          <w:szCs w:val="32"/>
        </w:rPr>
        <w:t xml:space="preserve"> transport</w:t>
      </w:r>
    </w:p>
    <w:p w14:paraId="37085B0B" w14:textId="2CAE8D00" w:rsidR="00341E4C" w:rsidRDefault="00341E4C" w:rsidP="00341E4C">
      <w:pPr>
        <w:rPr>
          <w:sz w:val="32"/>
          <w:szCs w:val="32"/>
        </w:rPr>
      </w:pPr>
    </w:p>
    <w:p w14:paraId="5C4BF6ED" w14:textId="77777777" w:rsidR="00341E4C" w:rsidRDefault="00341E4C" w:rsidP="00F835A7">
      <w:pPr>
        <w:rPr>
          <w:sz w:val="28"/>
          <w:szCs w:val="28"/>
        </w:rPr>
      </w:pPr>
    </w:p>
    <w:p w14:paraId="003CAD17" w14:textId="022F3FCF" w:rsidR="00341E4C" w:rsidRPr="00341E4C" w:rsidRDefault="00341E4C" w:rsidP="00AB3CFF">
      <w:pPr>
        <w:pStyle w:val="Heading2"/>
        <w:rPr>
          <w:sz w:val="56"/>
          <w:szCs w:val="56"/>
        </w:rPr>
      </w:pPr>
      <w:bookmarkStart w:id="9" w:name="_Toc161314303"/>
      <w:r w:rsidRPr="00341E4C">
        <w:rPr>
          <w:sz w:val="56"/>
          <w:szCs w:val="56"/>
        </w:rPr>
        <w:t>How will we know we</w:t>
      </w:r>
      <w:r w:rsidR="00AB3CFF">
        <w:rPr>
          <w:sz w:val="56"/>
          <w:szCs w:val="56"/>
        </w:rPr>
        <w:t xml:space="preserve"> </w:t>
      </w:r>
      <w:r w:rsidRPr="00341E4C">
        <w:rPr>
          <w:sz w:val="56"/>
          <w:szCs w:val="56"/>
        </w:rPr>
        <w:t>are making a difference?</w:t>
      </w:r>
      <w:bookmarkEnd w:id="9"/>
    </w:p>
    <w:p w14:paraId="32C8F47E" w14:textId="77777777" w:rsidR="00341E4C" w:rsidRPr="001C2782" w:rsidRDefault="00341E4C" w:rsidP="00341E4C">
      <w:pPr>
        <w:rPr>
          <w:sz w:val="32"/>
          <w:szCs w:val="32"/>
        </w:rPr>
      </w:pPr>
    </w:p>
    <w:p w14:paraId="625854E6" w14:textId="77777777" w:rsidR="00341E4C" w:rsidRPr="00341E4C" w:rsidRDefault="00341E4C" w:rsidP="00341E4C">
      <w:pPr>
        <w:rPr>
          <w:sz w:val="44"/>
          <w:szCs w:val="44"/>
        </w:rPr>
      </w:pPr>
      <w:r w:rsidRPr="00341E4C">
        <w:rPr>
          <w:sz w:val="44"/>
          <w:szCs w:val="44"/>
        </w:rPr>
        <w:t>When our monitoring and evaluation framework gives us the evidence that door-to-door journeys improve and are more accessible for disabled people and the transport accessibility gap is being narrowed; then we will know we’re succeeding.</w:t>
      </w:r>
    </w:p>
    <w:p w14:paraId="71BDDC96" w14:textId="77777777" w:rsidR="00341E4C" w:rsidRPr="001C2782" w:rsidRDefault="00341E4C" w:rsidP="00341E4C">
      <w:pPr>
        <w:rPr>
          <w:sz w:val="32"/>
          <w:szCs w:val="32"/>
        </w:rPr>
      </w:pPr>
    </w:p>
    <w:p w14:paraId="6819C04E" w14:textId="34E01BF3" w:rsidR="00341E4C" w:rsidRPr="001C2782" w:rsidRDefault="00341E4C" w:rsidP="00341E4C">
      <w:pPr>
        <w:rPr>
          <w:sz w:val="32"/>
          <w:szCs w:val="32"/>
        </w:rPr>
      </w:pPr>
      <w:r w:rsidRPr="001C2782">
        <w:rPr>
          <w:sz w:val="32"/>
          <w:szCs w:val="32"/>
        </w:rPr>
        <w:t>Our priorities and the measures</w:t>
      </w:r>
      <w:r>
        <w:rPr>
          <w:sz w:val="32"/>
          <w:szCs w:val="32"/>
        </w:rPr>
        <w:t xml:space="preserve"> </w:t>
      </w:r>
      <w:r w:rsidRPr="001C2782">
        <w:rPr>
          <w:sz w:val="32"/>
          <w:szCs w:val="32"/>
        </w:rPr>
        <w:t>by which we will judge our success are:</w:t>
      </w:r>
    </w:p>
    <w:p w14:paraId="3A072765" w14:textId="6988B0D8" w:rsidR="00341E4C" w:rsidRDefault="00341E4C" w:rsidP="00F835A7">
      <w:pPr>
        <w:rPr>
          <w:sz w:val="28"/>
          <w:szCs w:val="28"/>
        </w:rPr>
      </w:pPr>
    </w:p>
    <w:p w14:paraId="449B8333" w14:textId="1A2E079E" w:rsidR="00341E4C" w:rsidRPr="001F0677" w:rsidRDefault="00341E4C" w:rsidP="00341E4C">
      <w:pPr>
        <w:pStyle w:val="ListParagraph"/>
        <w:numPr>
          <w:ilvl w:val="0"/>
          <w:numId w:val="2"/>
        </w:numPr>
        <w:rPr>
          <w:sz w:val="32"/>
          <w:szCs w:val="32"/>
        </w:rPr>
      </w:pPr>
      <w:r w:rsidRPr="00341E4C">
        <w:rPr>
          <w:sz w:val="32"/>
          <w:szCs w:val="32"/>
        </w:rPr>
        <w:t>Set</w:t>
      </w:r>
      <w:r w:rsidR="001B18E8">
        <w:rPr>
          <w:sz w:val="32"/>
          <w:szCs w:val="32"/>
        </w:rPr>
        <w:t xml:space="preserve"> </w:t>
      </w:r>
      <w:r w:rsidRPr="00341E4C">
        <w:rPr>
          <w:sz w:val="32"/>
          <w:szCs w:val="32"/>
        </w:rPr>
        <w:t>up ncat</w:t>
      </w:r>
      <w:r w:rsidR="001F0677">
        <w:rPr>
          <w:sz w:val="32"/>
          <w:szCs w:val="32"/>
        </w:rPr>
        <w:t xml:space="preserve"> - </w:t>
      </w:r>
      <w:r w:rsidRPr="001F0677">
        <w:rPr>
          <w:sz w:val="32"/>
          <w:szCs w:val="32"/>
        </w:rPr>
        <w:t>An evidence centre is established to improve transport accessibility</w:t>
      </w:r>
    </w:p>
    <w:p w14:paraId="3BF537BE" w14:textId="7830EE5A" w:rsidR="00341E4C" w:rsidRDefault="00341E4C" w:rsidP="00F835A7">
      <w:pPr>
        <w:rPr>
          <w:sz w:val="28"/>
          <w:szCs w:val="28"/>
        </w:rPr>
      </w:pPr>
    </w:p>
    <w:p w14:paraId="6CF7B35D" w14:textId="0C896FCD" w:rsidR="00341E4C" w:rsidRPr="001F0677" w:rsidRDefault="00341E4C" w:rsidP="00341E4C">
      <w:pPr>
        <w:pStyle w:val="ListParagraph"/>
        <w:numPr>
          <w:ilvl w:val="0"/>
          <w:numId w:val="2"/>
        </w:numPr>
        <w:rPr>
          <w:sz w:val="32"/>
          <w:szCs w:val="32"/>
        </w:rPr>
      </w:pPr>
      <w:r w:rsidRPr="00341E4C">
        <w:rPr>
          <w:sz w:val="32"/>
          <w:szCs w:val="32"/>
        </w:rPr>
        <w:t>Raise awareness</w:t>
      </w:r>
      <w:r w:rsidR="001F0677">
        <w:rPr>
          <w:sz w:val="32"/>
          <w:szCs w:val="32"/>
        </w:rPr>
        <w:t xml:space="preserve"> - </w:t>
      </w:r>
      <w:r w:rsidRPr="001F0677">
        <w:rPr>
          <w:sz w:val="32"/>
          <w:szCs w:val="32"/>
        </w:rPr>
        <w:t>ncat raises awareness of accessible transport</w:t>
      </w:r>
    </w:p>
    <w:p w14:paraId="0834DEBF" w14:textId="393EA9D4" w:rsidR="00341E4C" w:rsidRDefault="00341E4C" w:rsidP="00341E4C">
      <w:pPr>
        <w:rPr>
          <w:sz w:val="28"/>
          <w:szCs w:val="28"/>
        </w:rPr>
      </w:pPr>
    </w:p>
    <w:p w14:paraId="64368C98" w14:textId="1CD411A2" w:rsidR="00341E4C" w:rsidRPr="001B18E8" w:rsidRDefault="00341E4C" w:rsidP="00341E4C">
      <w:pPr>
        <w:pStyle w:val="ListParagraph"/>
        <w:numPr>
          <w:ilvl w:val="0"/>
          <w:numId w:val="2"/>
        </w:numPr>
        <w:rPr>
          <w:sz w:val="32"/>
          <w:szCs w:val="32"/>
        </w:rPr>
      </w:pPr>
      <w:r w:rsidRPr="00341E4C">
        <w:rPr>
          <w:sz w:val="32"/>
          <w:szCs w:val="32"/>
        </w:rPr>
        <w:t xml:space="preserve">Develop </w:t>
      </w:r>
      <w:r w:rsidRPr="001B18E8">
        <w:rPr>
          <w:sz w:val="32"/>
          <w:szCs w:val="32"/>
        </w:rPr>
        <w:t>evidence</w:t>
      </w:r>
      <w:r w:rsidR="001F0677" w:rsidRPr="001B18E8">
        <w:rPr>
          <w:sz w:val="32"/>
          <w:szCs w:val="32"/>
        </w:rPr>
        <w:t xml:space="preserve"> - </w:t>
      </w:r>
      <w:r w:rsidRPr="001B18E8">
        <w:rPr>
          <w:sz w:val="32"/>
          <w:szCs w:val="32"/>
        </w:rPr>
        <w:t>Disabled people generate evidence through ncat</w:t>
      </w:r>
    </w:p>
    <w:p w14:paraId="1BBC865A" w14:textId="77777777" w:rsidR="00341E4C" w:rsidRPr="001B18E8" w:rsidRDefault="00341E4C" w:rsidP="00341E4C">
      <w:pPr>
        <w:rPr>
          <w:sz w:val="32"/>
          <w:szCs w:val="32"/>
        </w:rPr>
      </w:pPr>
    </w:p>
    <w:p w14:paraId="3405F937" w14:textId="24817A6F" w:rsidR="00341E4C" w:rsidRDefault="001B18E8" w:rsidP="001B18E8">
      <w:pPr>
        <w:pStyle w:val="ListParagraph"/>
        <w:numPr>
          <w:ilvl w:val="0"/>
          <w:numId w:val="2"/>
        </w:numPr>
        <w:rPr>
          <w:sz w:val="32"/>
          <w:szCs w:val="32"/>
        </w:rPr>
      </w:pPr>
      <w:r w:rsidRPr="001B18E8">
        <w:rPr>
          <w:sz w:val="32"/>
          <w:szCs w:val="32"/>
        </w:rPr>
        <w:t>Amplify the experiences of disabled people: People understand the need for accessible transport</w:t>
      </w:r>
    </w:p>
    <w:p w14:paraId="1642CCE4" w14:textId="77777777" w:rsidR="009E36C8" w:rsidRPr="009E36C8" w:rsidRDefault="009E36C8" w:rsidP="009E36C8">
      <w:pPr>
        <w:rPr>
          <w:sz w:val="32"/>
          <w:szCs w:val="32"/>
        </w:rPr>
      </w:pPr>
    </w:p>
    <w:p w14:paraId="15A4A422" w14:textId="547E1205" w:rsidR="00341E4C" w:rsidRPr="001F0677" w:rsidRDefault="00341E4C" w:rsidP="00341E4C">
      <w:pPr>
        <w:pStyle w:val="ListParagraph"/>
        <w:numPr>
          <w:ilvl w:val="0"/>
          <w:numId w:val="2"/>
        </w:numPr>
        <w:rPr>
          <w:sz w:val="32"/>
          <w:szCs w:val="32"/>
        </w:rPr>
      </w:pPr>
      <w:r w:rsidRPr="00341E4C">
        <w:rPr>
          <w:sz w:val="32"/>
          <w:szCs w:val="32"/>
        </w:rPr>
        <w:t>Changes are made</w:t>
      </w:r>
      <w:r w:rsidR="001F0677">
        <w:rPr>
          <w:sz w:val="32"/>
          <w:szCs w:val="32"/>
        </w:rPr>
        <w:t xml:space="preserve"> </w:t>
      </w:r>
      <w:r w:rsidR="001B18E8">
        <w:rPr>
          <w:sz w:val="32"/>
          <w:szCs w:val="32"/>
        </w:rPr>
        <w:t>–</w:t>
      </w:r>
      <w:r w:rsidR="001F0677">
        <w:rPr>
          <w:sz w:val="32"/>
          <w:szCs w:val="32"/>
        </w:rPr>
        <w:t xml:space="preserve"> </w:t>
      </w:r>
      <w:r w:rsidR="001B18E8">
        <w:rPr>
          <w:sz w:val="32"/>
          <w:szCs w:val="32"/>
        </w:rPr>
        <w:t>Disabled people have informed</w:t>
      </w:r>
      <w:r w:rsidRPr="001F0677">
        <w:rPr>
          <w:sz w:val="32"/>
          <w:szCs w:val="32"/>
        </w:rPr>
        <w:t xml:space="preserve"> improve</w:t>
      </w:r>
      <w:r w:rsidR="001B18E8">
        <w:rPr>
          <w:sz w:val="32"/>
          <w:szCs w:val="32"/>
        </w:rPr>
        <w:t>d</w:t>
      </w:r>
      <w:r w:rsidRPr="001F0677">
        <w:rPr>
          <w:sz w:val="32"/>
          <w:szCs w:val="32"/>
        </w:rPr>
        <w:t xml:space="preserve"> </w:t>
      </w:r>
      <w:r w:rsidR="001B18E8">
        <w:rPr>
          <w:sz w:val="32"/>
          <w:szCs w:val="32"/>
        </w:rPr>
        <w:t xml:space="preserve">transport legislation, </w:t>
      </w:r>
      <w:r w:rsidRPr="001F0677">
        <w:rPr>
          <w:sz w:val="32"/>
          <w:szCs w:val="32"/>
        </w:rPr>
        <w:t>polic</w:t>
      </w:r>
      <w:r w:rsidR="001B18E8">
        <w:rPr>
          <w:sz w:val="32"/>
          <w:szCs w:val="32"/>
        </w:rPr>
        <w:t xml:space="preserve">y and </w:t>
      </w:r>
      <w:r w:rsidRPr="001F0677">
        <w:rPr>
          <w:sz w:val="32"/>
          <w:szCs w:val="32"/>
        </w:rPr>
        <w:t>services</w:t>
      </w:r>
    </w:p>
    <w:p w14:paraId="68396F1C" w14:textId="54F87650" w:rsidR="00341E4C" w:rsidRDefault="00341E4C" w:rsidP="00341E4C">
      <w:pPr>
        <w:rPr>
          <w:sz w:val="32"/>
          <w:szCs w:val="32"/>
        </w:rPr>
      </w:pPr>
    </w:p>
    <w:p w14:paraId="5ADFC649" w14:textId="336F27E8" w:rsidR="00341E4C" w:rsidRPr="001F0677" w:rsidRDefault="00341E4C" w:rsidP="00341E4C">
      <w:pPr>
        <w:pStyle w:val="ListParagraph"/>
        <w:numPr>
          <w:ilvl w:val="0"/>
          <w:numId w:val="2"/>
        </w:numPr>
        <w:rPr>
          <w:sz w:val="32"/>
          <w:szCs w:val="32"/>
        </w:rPr>
      </w:pPr>
      <w:r w:rsidRPr="00341E4C">
        <w:rPr>
          <w:sz w:val="32"/>
          <w:szCs w:val="32"/>
        </w:rPr>
        <w:t>Improve transport accessibility</w:t>
      </w:r>
      <w:r w:rsidR="001F0677">
        <w:rPr>
          <w:sz w:val="32"/>
          <w:szCs w:val="32"/>
        </w:rPr>
        <w:t xml:space="preserve"> - </w:t>
      </w:r>
      <w:r w:rsidRPr="001F0677">
        <w:rPr>
          <w:sz w:val="32"/>
          <w:szCs w:val="32"/>
        </w:rPr>
        <w:t>Transport is more accessible for disabled peop</w:t>
      </w:r>
      <w:r w:rsidR="00117990" w:rsidRPr="001F0677">
        <w:rPr>
          <w:sz w:val="32"/>
          <w:szCs w:val="32"/>
        </w:rPr>
        <w:t>le</w:t>
      </w:r>
    </w:p>
    <w:p w14:paraId="0C14C9EF" w14:textId="7C580F6B" w:rsidR="00341E4C" w:rsidRDefault="00341E4C" w:rsidP="00341E4C">
      <w:pPr>
        <w:rPr>
          <w:sz w:val="28"/>
          <w:szCs w:val="28"/>
        </w:rPr>
      </w:pPr>
    </w:p>
    <w:p w14:paraId="59548570" w14:textId="5837B248" w:rsidR="00341E4C" w:rsidRDefault="00117990" w:rsidP="00117990">
      <w:pPr>
        <w:pStyle w:val="ListParagraph"/>
        <w:numPr>
          <w:ilvl w:val="0"/>
          <w:numId w:val="2"/>
        </w:numPr>
        <w:rPr>
          <w:sz w:val="32"/>
          <w:szCs w:val="32"/>
        </w:rPr>
      </w:pPr>
      <w:r w:rsidRPr="00117990">
        <w:rPr>
          <w:sz w:val="32"/>
          <w:szCs w:val="32"/>
        </w:rPr>
        <w:t>Impact people’s lives</w:t>
      </w:r>
      <w:r w:rsidR="001F0677">
        <w:rPr>
          <w:sz w:val="32"/>
          <w:szCs w:val="32"/>
        </w:rPr>
        <w:t xml:space="preserve"> - </w:t>
      </w:r>
      <w:r w:rsidRPr="001F0677">
        <w:rPr>
          <w:sz w:val="32"/>
          <w:szCs w:val="32"/>
        </w:rPr>
        <w:t>Disabled people have a better quality of life due to accessible transport</w:t>
      </w:r>
    </w:p>
    <w:p w14:paraId="248A8809" w14:textId="77777777" w:rsidR="009E36C8" w:rsidRPr="009E36C8" w:rsidRDefault="009E36C8" w:rsidP="009E36C8">
      <w:pPr>
        <w:pStyle w:val="ListParagraph"/>
        <w:rPr>
          <w:sz w:val="32"/>
          <w:szCs w:val="32"/>
        </w:rPr>
      </w:pPr>
    </w:p>
    <w:p w14:paraId="6BBF4A19" w14:textId="77777777" w:rsidR="009E36C8" w:rsidRPr="009E36C8" w:rsidRDefault="009E36C8" w:rsidP="009E36C8">
      <w:pPr>
        <w:pStyle w:val="ListParagraph"/>
        <w:ind w:left="360"/>
        <w:rPr>
          <w:sz w:val="32"/>
          <w:szCs w:val="32"/>
        </w:rPr>
      </w:pPr>
    </w:p>
    <w:p w14:paraId="0F7B8E5E" w14:textId="77777777" w:rsidR="001F0677" w:rsidRDefault="001F0677" w:rsidP="00117990">
      <w:pPr>
        <w:rPr>
          <w:sz w:val="28"/>
          <w:szCs w:val="28"/>
        </w:rPr>
      </w:pPr>
    </w:p>
    <w:p w14:paraId="76CA9476" w14:textId="54AE5BBA" w:rsidR="00117990" w:rsidRDefault="00117990" w:rsidP="00117990">
      <w:pPr>
        <w:rPr>
          <w:sz w:val="28"/>
          <w:szCs w:val="28"/>
        </w:rPr>
      </w:pPr>
    </w:p>
    <w:p w14:paraId="2382C701" w14:textId="77777777" w:rsidR="00117990" w:rsidRPr="00117990" w:rsidRDefault="00117990" w:rsidP="00117990">
      <w:pPr>
        <w:pStyle w:val="Heading2"/>
        <w:rPr>
          <w:sz w:val="56"/>
          <w:szCs w:val="56"/>
        </w:rPr>
      </w:pPr>
      <w:bookmarkStart w:id="10" w:name="_Toc161314304"/>
      <w:r w:rsidRPr="00117990">
        <w:rPr>
          <w:sz w:val="56"/>
          <w:szCs w:val="56"/>
        </w:rPr>
        <w:t>How ncat will be run?</w:t>
      </w:r>
      <w:bookmarkEnd w:id="10"/>
    </w:p>
    <w:p w14:paraId="6B1928BC" w14:textId="77777777" w:rsidR="00117990" w:rsidRPr="001C2782" w:rsidRDefault="00117990" w:rsidP="00117990">
      <w:pPr>
        <w:rPr>
          <w:sz w:val="32"/>
          <w:szCs w:val="32"/>
        </w:rPr>
      </w:pPr>
    </w:p>
    <w:p w14:paraId="4001E389" w14:textId="63DD5BC8" w:rsidR="00117990" w:rsidRDefault="00117990" w:rsidP="00117990">
      <w:pPr>
        <w:rPr>
          <w:sz w:val="44"/>
          <w:szCs w:val="44"/>
        </w:rPr>
      </w:pPr>
      <w:r w:rsidRPr="00117990">
        <w:rPr>
          <w:sz w:val="44"/>
          <w:szCs w:val="44"/>
        </w:rPr>
        <w:t>The strength of ncat is its diverse partners working together to achieve the required step change</w:t>
      </w:r>
    </w:p>
    <w:p w14:paraId="3E16E817" w14:textId="0FD28B6E" w:rsidR="00117990" w:rsidRDefault="00117990" w:rsidP="00117990">
      <w:pPr>
        <w:rPr>
          <w:sz w:val="44"/>
          <w:szCs w:val="44"/>
        </w:rPr>
      </w:pPr>
    </w:p>
    <w:p w14:paraId="0DEB9B72" w14:textId="4ED2D0BE" w:rsidR="00117990" w:rsidRDefault="00117990" w:rsidP="00FA3652">
      <w:pPr>
        <w:rPr>
          <w:b/>
          <w:bCs/>
          <w:sz w:val="32"/>
          <w:szCs w:val="32"/>
        </w:rPr>
      </w:pPr>
      <w:r w:rsidRPr="00117990">
        <w:rPr>
          <w:b/>
          <w:bCs/>
          <w:sz w:val="32"/>
          <w:szCs w:val="32"/>
        </w:rPr>
        <w:t>ncat Board</w:t>
      </w:r>
    </w:p>
    <w:p w14:paraId="089ED7C7" w14:textId="77777777" w:rsidR="001F0677" w:rsidRPr="00117990" w:rsidRDefault="001F0677" w:rsidP="00FA3652">
      <w:pPr>
        <w:rPr>
          <w:b/>
          <w:bCs/>
          <w:sz w:val="32"/>
          <w:szCs w:val="32"/>
        </w:rPr>
      </w:pPr>
    </w:p>
    <w:p w14:paraId="02EF8252" w14:textId="77777777" w:rsidR="00FA3652" w:rsidRDefault="00117990" w:rsidP="00117990">
      <w:pPr>
        <w:rPr>
          <w:sz w:val="32"/>
          <w:szCs w:val="32"/>
        </w:rPr>
      </w:pPr>
      <w:r w:rsidRPr="001C2782">
        <w:rPr>
          <w:sz w:val="32"/>
          <w:szCs w:val="32"/>
        </w:rPr>
        <w:t xml:space="preserve">The Board comprises 12 members, six are independent external experts in transport accessibility, each bringing a lived experience of disability, and six are senior members from the partner organisations. </w:t>
      </w:r>
    </w:p>
    <w:p w14:paraId="22B71E1C" w14:textId="2D101C79" w:rsidR="00117990" w:rsidRDefault="00117990" w:rsidP="00117990">
      <w:pPr>
        <w:rPr>
          <w:sz w:val="32"/>
          <w:szCs w:val="32"/>
        </w:rPr>
      </w:pPr>
      <w:r w:rsidRPr="001C2782">
        <w:rPr>
          <w:sz w:val="32"/>
          <w:szCs w:val="32"/>
        </w:rPr>
        <w:t>Led by an independent chair, the Board meets on a quarterly basis to provide strategic oversight and direction of ncat’s work.</w:t>
      </w:r>
    </w:p>
    <w:p w14:paraId="370A4EE5" w14:textId="56AFB46E" w:rsidR="00117990" w:rsidRDefault="00117990" w:rsidP="00117990">
      <w:pPr>
        <w:rPr>
          <w:sz w:val="32"/>
          <w:szCs w:val="32"/>
        </w:rPr>
      </w:pPr>
    </w:p>
    <w:p w14:paraId="2DA9CB8F" w14:textId="77777777" w:rsidR="009E36C8" w:rsidRPr="001C2782" w:rsidRDefault="009E36C8" w:rsidP="00117990">
      <w:pPr>
        <w:rPr>
          <w:sz w:val="32"/>
          <w:szCs w:val="32"/>
        </w:rPr>
      </w:pPr>
    </w:p>
    <w:p w14:paraId="660AECC4" w14:textId="50C89D19" w:rsidR="00117990" w:rsidRDefault="00117990" w:rsidP="00FA3652">
      <w:pPr>
        <w:rPr>
          <w:b/>
          <w:bCs/>
          <w:sz w:val="32"/>
          <w:szCs w:val="32"/>
        </w:rPr>
      </w:pPr>
      <w:r w:rsidRPr="00117990">
        <w:rPr>
          <w:b/>
          <w:bCs/>
          <w:sz w:val="32"/>
          <w:szCs w:val="32"/>
        </w:rPr>
        <w:t>ncat Leadership Team Panel</w:t>
      </w:r>
    </w:p>
    <w:p w14:paraId="3B3F9D93" w14:textId="77777777" w:rsidR="001F0677" w:rsidRPr="00117990" w:rsidRDefault="001F0677" w:rsidP="00FA3652">
      <w:pPr>
        <w:rPr>
          <w:b/>
          <w:bCs/>
          <w:sz w:val="32"/>
          <w:szCs w:val="32"/>
        </w:rPr>
      </w:pPr>
    </w:p>
    <w:p w14:paraId="41D2F4AC" w14:textId="65F3007E" w:rsidR="001F0677" w:rsidRDefault="00117990" w:rsidP="00FA3652">
      <w:pPr>
        <w:rPr>
          <w:sz w:val="32"/>
          <w:szCs w:val="32"/>
        </w:rPr>
      </w:pPr>
      <w:r w:rsidRPr="001C2782">
        <w:rPr>
          <w:sz w:val="32"/>
          <w:szCs w:val="32"/>
        </w:rPr>
        <w:t>The Leadership Team comprises the six consortium representatives who represent their organisations at a senior level on the ncat Board.</w:t>
      </w:r>
    </w:p>
    <w:p w14:paraId="2E5062AF" w14:textId="77777777" w:rsidR="001F0677" w:rsidRPr="001C2782" w:rsidRDefault="001F0677" w:rsidP="00FA3652">
      <w:pPr>
        <w:rPr>
          <w:sz w:val="32"/>
          <w:szCs w:val="32"/>
        </w:rPr>
      </w:pPr>
    </w:p>
    <w:p w14:paraId="0114D3E3" w14:textId="128CF3E9" w:rsidR="00117990" w:rsidRDefault="00117990" w:rsidP="00FA3652">
      <w:pPr>
        <w:rPr>
          <w:b/>
          <w:bCs/>
          <w:sz w:val="32"/>
          <w:szCs w:val="32"/>
        </w:rPr>
      </w:pPr>
      <w:r w:rsidRPr="00117990">
        <w:rPr>
          <w:b/>
          <w:bCs/>
          <w:sz w:val="32"/>
          <w:szCs w:val="32"/>
        </w:rPr>
        <w:t>ncat Operations Delivery Group</w:t>
      </w:r>
    </w:p>
    <w:p w14:paraId="4475ED83" w14:textId="77777777" w:rsidR="001F0677" w:rsidRPr="00117990" w:rsidRDefault="001F0677" w:rsidP="00FA3652">
      <w:pPr>
        <w:rPr>
          <w:b/>
          <w:bCs/>
          <w:sz w:val="32"/>
          <w:szCs w:val="32"/>
        </w:rPr>
      </w:pPr>
    </w:p>
    <w:p w14:paraId="17115F78" w14:textId="0F038F85" w:rsidR="00117990" w:rsidRDefault="00117990" w:rsidP="00FA3652">
      <w:pPr>
        <w:rPr>
          <w:sz w:val="32"/>
          <w:szCs w:val="32"/>
        </w:rPr>
      </w:pPr>
      <w:r w:rsidRPr="001C2782">
        <w:rPr>
          <w:sz w:val="32"/>
          <w:szCs w:val="32"/>
        </w:rPr>
        <w:lastRenderedPageBreak/>
        <w:t>The ODG comprises members of the six partners. The partners have considerable expertise in accessible transport as well as extensive project and programme management backgrounds.</w:t>
      </w:r>
    </w:p>
    <w:p w14:paraId="16A5A415" w14:textId="77777777" w:rsidR="00117990" w:rsidRPr="001C2782" w:rsidRDefault="00117990" w:rsidP="00FA3652">
      <w:pPr>
        <w:rPr>
          <w:sz w:val="32"/>
          <w:szCs w:val="32"/>
        </w:rPr>
      </w:pPr>
    </w:p>
    <w:p w14:paraId="10883452" w14:textId="77777777" w:rsidR="00117990" w:rsidRPr="001C2782" w:rsidRDefault="00117990" w:rsidP="00FA3652">
      <w:pPr>
        <w:rPr>
          <w:sz w:val="32"/>
          <w:szCs w:val="32"/>
        </w:rPr>
      </w:pPr>
      <w:r w:rsidRPr="001C2782">
        <w:rPr>
          <w:sz w:val="32"/>
          <w:szCs w:val="32"/>
        </w:rPr>
        <w:t>Collectively, the group represents a whole-systems approach to making transport more accessible.</w:t>
      </w:r>
    </w:p>
    <w:p w14:paraId="1B3BC2F8" w14:textId="38039A2A" w:rsidR="00117990" w:rsidRDefault="00117990" w:rsidP="00FA3652">
      <w:pPr>
        <w:rPr>
          <w:sz w:val="44"/>
          <w:szCs w:val="44"/>
        </w:rPr>
      </w:pPr>
    </w:p>
    <w:p w14:paraId="4B0C8815" w14:textId="7B259972" w:rsidR="00117990" w:rsidRDefault="00117990" w:rsidP="00FA3652">
      <w:pPr>
        <w:rPr>
          <w:b/>
          <w:bCs/>
          <w:sz w:val="32"/>
          <w:szCs w:val="32"/>
        </w:rPr>
      </w:pPr>
      <w:r w:rsidRPr="00117990">
        <w:rPr>
          <w:b/>
          <w:bCs/>
          <w:sz w:val="32"/>
          <w:szCs w:val="32"/>
        </w:rPr>
        <w:t>ncat Expert Panel</w:t>
      </w:r>
    </w:p>
    <w:p w14:paraId="6C7CA8F7" w14:textId="77777777" w:rsidR="001F0677" w:rsidRPr="00117990" w:rsidRDefault="001F0677" w:rsidP="00FA3652">
      <w:pPr>
        <w:rPr>
          <w:b/>
          <w:bCs/>
          <w:sz w:val="32"/>
          <w:szCs w:val="32"/>
        </w:rPr>
      </w:pPr>
    </w:p>
    <w:p w14:paraId="3ACD74F5" w14:textId="6B946708" w:rsidR="00117990" w:rsidRDefault="00117990" w:rsidP="00FA3652">
      <w:pPr>
        <w:rPr>
          <w:sz w:val="32"/>
          <w:szCs w:val="32"/>
        </w:rPr>
      </w:pPr>
      <w:r w:rsidRPr="001C2782">
        <w:rPr>
          <w:sz w:val="32"/>
          <w:szCs w:val="32"/>
        </w:rPr>
        <w:t>The Expert Panel will comprise leading disabled people’s organisations, charities and access and inclusion specialists who each focus specifically in the area of transport. The panel will bring insights, map the landscape and use their knowledge and specialisms to inform ncat’s work.</w:t>
      </w:r>
    </w:p>
    <w:p w14:paraId="3741A0F5" w14:textId="77777777" w:rsidR="00117990" w:rsidRPr="001C2782" w:rsidRDefault="00117990" w:rsidP="00FA3652">
      <w:pPr>
        <w:rPr>
          <w:sz w:val="32"/>
          <w:szCs w:val="32"/>
        </w:rPr>
      </w:pPr>
    </w:p>
    <w:p w14:paraId="770CA0FC" w14:textId="056B03FF" w:rsidR="00117990" w:rsidRDefault="00117990" w:rsidP="00FA3652">
      <w:pPr>
        <w:rPr>
          <w:b/>
          <w:bCs/>
          <w:sz w:val="32"/>
          <w:szCs w:val="32"/>
        </w:rPr>
      </w:pPr>
      <w:r w:rsidRPr="00117990">
        <w:rPr>
          <w:b/>
          <w:bCs/>
          <w:sz w:val="32"/>
          <w:szCs w:val="32"/>
        </w:rPr>
        <w:t>Motability Foundation</w:t>
      </w:r>
    </w:p>
    <w:p w14:paraId="7584EF47" w14:textId="77777777" w:rsidR="001F0677" w:rsidRPr="00117990" w:rsidRDefault="001F0677" w:rsidP="00FA3652">
      <w:pPr>
        <w:rPr>
          <w:b/>
          <w:bCs/>
          <w:sz w:val="32"/>
          <w:szCs w:val="32"/>
        </w:rPr>
      </w:pPr>
    </w:p>
    <w:p w14:paraId="3A88D66A" w14:textId="6BC8A500" w:rsidR="00117990" w:rsidRDefault="00117990" w:rsidP="00FA3652">
      <w:pPr>
        <w:rPr>
          <w:sz w:val="32"/>
          <w:szCs w:val="32"/>
        </w:rPr>
      </w:pPr>
      <w:r w:rsidRPr="001C2782">
        <w:rPr>
          <w:sz w:val="32"/>
          <w:szCs w:val="32"/>
        </w:rPr>
        <w:t>We are grateful to the Motability Foundation who have provided significant long-term funding to set up and support ncat.</w:t>
      </w:r>
    </w:p>
    <w:p w14:paraId="0B6EF494" w14:textId="3666CFEB" w:rsidR="00117990" w:rsidRDefault="00117990" w:rsidP="00FA3652">
      <w:pPr>
        <w:rPr>
          <w:sz w:val="32"/>
          <w:szCs w:val="32"/>
        </w:rPr>
      </w:pPr>
    </w:p>
    <w:p w14:paraId="214344A9" w14:textId="2CADDC84" w:rsidR="009E36C8" w:rsidRDefault="009E36C8" w:rsidP="00FA3652">
      <w:pPr>
        <w:rPr>
          <w:sz w:val="32"/>
          <w:szCs w:val="32"/>
        </w:rPr>
      </w:pPr>
    </w:p>
    <w:p w14:paraId="24F1749E" w14:textId="5E13A1DF" w:rsidR="009E36C8" w:rsidRDefault="009E36C8" w:rsidP="00FA3652">
      <w:pPr>
        <w:rPr>
          <w:sz w:val="32"/>
          <w:szCs w:val="32"/>
        </w:rPr>
      </w:pPr>
    </w:p>
    <w:p w14:paraId="3235C500" w14:textId="77777777" w:rsidR="009E36C8" w:rsidRPr="001C2782" w:rsidRDefault="009E36C8" w:rsidP="00FA3652">
      <w:pPr>
        <w:rPr>
          <w:sz w:val="32"/>
          <w:szCs w:val="32"/>
        </w:rPr>
      </w:pPr>
    </w:p>
    <w:p w14:paraId="2E966585" w14:textId="07DC65FE" w:rsidR="00117990" w:rsidRDefault="00117990" w:rsidP="00FA3652">
      <w:pPr>
        <w:rPr>
          <w:b/>
          <w:bCs/>
          <w:sz w:val="32"/>
          <w:szCs w:val="32"/>
        </w:rPr>
      </w:pPr>
      <w:r w:rsidRPr="00117990">
        <w:rPr>
          <w:b/>
          <w:bCs/>
          <w:sz w:val="32"/>
          <w:szCs w:val="32"/>
        </w:rPr>
        <w:t>Partnership for change</w:t>
      </w:r>
    </w:p>
    <w:p w14:paraId="2D4163AB" w14:textId="77777777" w:rsidR="001F0677" w:rsidRPr="00117990" w:rsidRDefault="001F0677" w:rsidP="00FA3652">
      <w:pPr>
        <w:rPr>
          <w:b/>
          <w:bCs/>
          <w:sz w:val="32"/>
          <w:szCs w:val="32"/>
        </w:rPr>
      </w:pPr>
    </w:p>
    <w:p w14:paraId="19F4451F" w14:textId="03542891" w:rsidR="00117990" w:rsidRDefault="00117990" w:rsidP="00FA3652">
      <w:pPr>
        <w:rPr>
          <w:sz w:val="32"/>
          <w:szCs w:val="32"/>
        </w:rPr>
      </w:pPr>
      <w:r w:rsidRPr="001C2782">
        <w:rPr>
          <w:sz w:val="32"/>
          <w:szCs w:val="32"/>
        </w:rPr>
        <w:t>ncat will work with transport industry organisations and professionals as well as national and local</w:t>
      </w:r>
      <w:r>
        <w:rPr>
          <w:sz w:val="32"/>
          <w:szCs w:val="32"/>
        </w:rPr>
        <w:t xml:space="preserve"> policymakers to ensure uptake and impact from the research and learning is achieved, with a UK-wide remit.</w:t>
      </w:r>
    </w:p>
    <w:p w14:paraId="4EA4F2DB" w14:textId="29058D89" w:rsidR="00117990" w:rsidRDefault="00117990" w:rsidP="00117990">
      <w:pPr>
        <w:rPr>
          <w:sz w:val="32"/>
          <w:szCs w:val="32"/>
        </w:rPr>
      </w:pPr>
    </w:p>
    <w:p w14:paraId="445945C2" w14:textId="2FD60077" w:rsidR="00804862" w:rsidRDefault="00804862" w:rsidP="00117990">
      <w:pPr>
        <w:rPr>
          <w:sz w:val="32"/>
          <w:szCs w:val="32"/>
        </w:rPr>
      </w:pPr>
    </w:p>
    <w:p w14:paraId="5F13AC45" w14:textId="77777777" w:rsidR="00804862" w:rsidRPr="00804862" w:rsidRDefault="00804862" w:rsidP="00804862">
      <w:pPr>
        <w:pStyle w:val="Heading2"/>
        <w:rPr>
          <w:sz w:val="56"/>
          <w:szCs w:val="56"/>
        </w:rPr>
      </w:pPr>
      <w:bookmarkStart w:id="11" w:name="_Toc161314305"/>
      <w:r w:rsidRPr="00804862">
        <w:rPr>
          <w:sz w:val="56"/>
          <w:szCs w:val="56"/>
        </w:rPr>
        <w:t>What are the ways to get involved?</w:t>
      </w:r>
      <w:bookmarkEnd w:id="11"/>
    </w:p>
    <w:p w14:paraId="387B5FCA" w14:textId="77777777" w:rsidR="00804862" w:rsidRDefault="00804862" w:rsidP="00117990">
      <w:pPr>
        <w:rPr>
          <w:sz w:val="32"/>
          <w:szCs w:val="32"/>
        </w:rPr>
      </w:pPr>
    </w:p>
    <w:p w14:paraId="6BFE1F8B" w14:textId="77777777" w:rsidR="00804862" w:rsidRPr="00804862" w:rsidRDefault="00804862" w:rsidP="00804862">
      <w:pPr>
        <w:rPr>
          <w:b/>
          <w:bCs/>
          <w:sz w:val="32"/>
          <w:szCs w:val="32"/>
        </w:rPr>
      </w:pPr>
      <w:r w:rsidRPr="00804862">
        <w:rPr>
          <w:b/>
          <w:bCs/>
          <w:sz w:val="32"/>
          <w:szCs w:val="32"/>
        </w:rPr>
        <w:t>Community of Accessible Transport Panel (CAT Panel)</w:t>
      </w:r>
    </w:p>
    <w:p w14:paraId="434F9415" w14:textId="77777777" w:rsidR="00804862" w:rsidRPr="001C2782" w:rsidRDefault="00804862" w:rsidP="00804862">
      <w:pPr>
        <w:rPr>
          <w:sz w:val="32"/>
          <w:szCs w:val="32"/>
        </w:rPr>
      </w:pPr>
      <w:r w:rsidRPr="001C2782">
        <w:rPr>
          <w:sz w:val="32"/>
          <w:szCs w:val="32"/>
        </w:rPr>
        <w:lastRenderedPageBreak/>
        <w:t>To participate in our research, you can join the CAT Panel which will allow you to get involved in shaping the future of transport for disabled people.</w:t>
      </w:r>
    </w:p>
    <w:p w14:paraId="5EF0D2C0" w14:textId="77777777" w:rsidR="00804862" w:rsidRPr="001C2782" w:rsidRDefault="00804862" w:rsidP="00804862">
      <w:pPr>
        <w:rPr>
          <w:sz w:val="32"/>
          <w:szCs w:val="32"/>
        </w:rPr>
      </w:pPr>
      <w:r w:rsidRPr="001C2782">
        <w:rPr>
          <w:sz w:val="32"/>
          <w:szCs w:val="32"/>
        </w:rPr>
        <w:t>You’ll share ideas, learn from others, find solutions that work, with incentives for taking part in the research.</w:t>
      </w:r>
    </w:p>
    <w:p w14:paraId="57D209E2" w14:textId="77777777" w:rsidR="00804862" w:rsidRPr="001C2782" w:rsidRDefault="00804862" w:rsidP="00804862">
      <w:pPr>
        <w:rPr>
          <w:sz w:val="32"/>
          <w:szCs w:val="32"/>
        </w:rPr>
      </w:pPr>
      <w:r w:rsidRPr="001C2782">
        <w:rPr>
          <w:sz w:val="32"/>
          <w:szCs w:val="32"/>
        </w:rPr>
        <w:t xml:space="preserve">Join our CAT panel by signing up via our website here </w:t>
      </w:r>
      <w:hyperlink r:id="rId10">
        <w:r w:rsidRPr="001C2782">
          <w:rPr>
            <w:rStyle w:val="Hyperlink"/>
            <w:sz w:val="32"/>
            <w:szCs w:val="32"/>
          </w:rPr>
          <w:t>Community of Accessible Transport (ncat.uk)</w:t>
        </w:r>
      </w:hyperlink>
    </w:p>
    <w:p w14:paraId="44774EF2" w14:textId="1ADCE7C6" w:rsidR="00804862" w:rsidRDefault="00804862" w:rsidP="00117990">
      <w:pPr>
        <w:rPr>
          <w:sz w:val="44"/>
          <w:szCs w:val="44"/>
        </w:rPr>
      </w:pPr>
    </w:p>
    <w:p w14:paraId="40AB77D1" w14:textId="77777777" w:rsidR="00804862" w:rsidRPr="001C2782" w:rsidRDefault="00804862" w:rsidP="00804862">
      <w:pPr>
        <w:rPr>
          <w:sz w:val="32"/>
          <w:szCs w:val="32"/>
        </w:rPr>
      </w:pPr>
      <w:r w:rsidRPr="001C2782">
        <w:rPr>
          <w:sz w:val="32"/>
          <w:szCs w:val="32"/>
        </w:rPr>
        <w:t>Visit the website</w:t>
      </w:r>
    </w:p>
    <w:p w14:paraId="0D2064F9" w14:textId="77777777" w:rsidR="00804862" w:rsidRPr="001C2782" w:rsidRDefault="00000000" w:rsidP="00804862">
      <w:pPr>
        <w:rPr>
          <w:sz w:val="32"/>
          <w:szCs w:val="32"/>
        </w:rPr>
      </w:pPr>
      <w:hyperlink r:id="rId11">
        <w:r w:rsidR="00804862" w:rsidRPr="001C2782">
          <w:rPr>
            <w:rStyle w:val="Hyperlink"/>
            <w:sz w:val="32"/>
            <w:szCs w:val="32"/>
          </w:rPr>
          <w:t>Home – National Centre for Accessible Transport (ncat.uk)</w:t>
        </w:r>
      </w:hyperlink>
    </w:p>
    <w:p w14:paraId="02D5019C" w14:textId="706B5FCC" w:rsidR="00804862" w:rsidRDefault="00804862" w:rsidP="00117990">
      <w:pPr>
        <w:rPr>
          <w:sz w:val="44"/>
          <w:szCs w:val="44"/>
        </w:rPr>
      </w:pPr>
    </w:p>
    <w:p w14:paraId="03F7B6B3" w14:textId="77777777" w:rsidR="00804862" w:rsidRPr="001C2782" w:rsidRDefault="00804862" w:rsidP="00804862">
      <w:pPr>
        <w:rPr>
          <w:sz w:val="32"/>
          <w:szCs w:val="32"/>
        </w:rPr>
      </w:pPr>
      <w:r w:rsidRPr="001C2782">
        <w:rPr>
          <w:sz w:val="32"/>
          <w:szCs w:val="32"/>
        </w:rPr>
        <w:t>Email us</w:t>
      </w:r>
    </w:p>
    <w:p w14:paraId="5128B643" w14:textId="77777777" w:rsidR="00804862" w:rsidRPr="001C2782" w:rsidRDefault="00000000" w:rsidP="00804862">
      <w:pPr>
        <w:rPr>
          <w:sz w:val="32"/>
          <w:szCs w:val="32"/>
        </w:rPr>
      </w:pPr>
      <w:hyperlink r:id="rId12">
        <w:r w:rsidR="00804862" w:rsidRPr="001C2782">
          <w:rPr>
            <w:rStyle w:val="Hyperlink"/>
            <w:sz w:val="32"/>
            <w:szCs w:val="32"/>
          </w:rPr>
          <w:t xml:space="preserve">info@ncat.uk </w:t>
        </w:r>
      </w:hyperlink>
    </w:p>
    <w:p w14:paraId="22CF8A14" w14:textId="0BEA0D5F" w:rsidR="00804862" w:rsidRDefault="00804862" w:rsidP="00117990">
      <w:pPr>
        <w:rPr>
          <w:sz w:val="44"/>
          <w:szCs w:val="44"/>
        </w:rPr>
      </w:pPr>
    </w:p>
    <w:p w14:paraId="0B69E715" w14:textId="77777777" w:rsidR="00804862" w:rsidRPr="001C2782" w:rsidRDefault="00804862" w:rsidP="00804862">
      <w:pPr>
        <w:rPr>
          <w:sz w:val="32"/>
          <w:szCs w:val="32"/>
        </w:rPr>
      </w:pPr>
      <w:r w:rsidRPr="001C2782">
        <w:rPr>
          <w:sz w:val="32"/>
          <w:szCs w:val="32"/>
        </w:rPr>
        <w:t>Follow us on LinkedIn</w:t>
      </w:r>
    </w:p>
    <w:p w14:paraId="78D2B6EA" w14:textId="77777777" w:rsidR="00804862" w:rsidRPr="001C2782" w:rsidRDefault="00000000" w:rsidP="00804862">
      <w:pPr>
        <w:rPr>
          <w:sz w:val="32"/>
          <w:szCs w:val="32"/>
        </w:rPr>
      </w:pPr>
      <w:hyperlink r:id="rId13">
        <w:r w:rsidR="00804862" w:rsidRPr="001C2782">
          <w:rPr>
            <w:rStyle w:val="Hyperlink"/>
            <w:sz w:val="32"/>
            <w:szCs w:val="32"/>
          </w:rPr>
          <w:t>www.linkedin.com/company/ncat-uk</w:t>
        </w:r>
      </w:hyperlink>
    </w:p>
    <w:p w14:paraId="5E02434E" w14:textId="5A154C9D" w:rsidR="00804862" w:rsidRDefault="00804862" w:rsidP="00117990">
      <w:pPr>
        <w:rPr>
          <w:sz w:val="44"/>
          <w:szCs w:val="44"/>
        </w:rPr>
      </w:pPr>
    </w:p>
    <w:p w14:paraId="41558926" w14:textId="097B4C27" w:rsidR="00FA3652" w:rsidRDefault="00FA3652" w:rsidP="00117990">
      <w:pPr>
        <w:rPr>
          <w:sz w:val="44"/>
          <w:szCs w:val="44"/>
        </w:rPr>
      </w:pPr>
    </w:p>
    <w:p w14:paraId="5A25235F" w14:textId="77777777" w:rsidR="00FA3652" w:rsidRDefault="00FA3652" w:rsidP="00117990">
      <w:pPr>
        <w:rPr>
          <w:sz w:val="44"/>
          <w:szCs w:val="44"/>
        </w:rPr>
      </w:pPr>
    </w:p>
    <w:p w14:paraId="4AFA8E66" w14:textId="77777777" w:rsidR="00FA3652" w:rsidRPr="00FA3652" w:rsidRDefault="00FA3652" w:rsidP="00FA3652">
      <w:pPr>
        <w:pStyle w:val="Heading2"/>
        <w:rPr>
          <w:sz w:val="56"/>
          <w:szCs w:val="56"/>
        </w:rPr>
      </w:pPr>
      <w:bookmarkStart w:id="12" w:name="_Toc161314306"/>
      <w:r w:rsidRPr="00FA3652">
        <w:rPr>
          <w:sz w:val="56"/>
          <w:szCs w:val="56"/>
        </w:rPr>
        <w:t>Consortium partners</w:t>
      </w:r>
      <w:bookmarkEnd w:id="12"/>
    </w:p>
    <w:p w14:paraId="54AB4ECA" w14:textId="5DCADDFC" w:rsidR="00FA3652" w:rsidRDefault="00FA3652" w:rsidP="00117990">
      <w:pPr>
        <w:rPr>
          <w:sz w:val="44"/>
          <w:szCs w:val="44"/>
        </w:rPr>
      </w:pPr>
    </w:p>
    <w:p w14:paraId="4AB2EAA8" w14:textId="0CE729FA" w:rsidR="00FA3652" w:rsidRPr="00FA3652" w:rsidRDefault="00FA3652" w:rsidP="00117990">
      <w:pPr>
        <w:rPr>
          <w:sz w:val="36"/>
          <w:szCs w:val="36"/>
        </w:rPr>
      </w:pPr>
      <w:r w:rsidRPr="00FA3652">
        <w:rPr>
          <w:sz w:val="36"/>
          <w:szCs w:val="36"/>
        </w:rPr>
        <w:t>Coventry University</w:t>
      </w:r>
    </w:p>
    <w:p w14:paraId="1B420A21" w14:textId="4F8B5134" w:rsidR="00FA3652" w:rsidRPr="00FA3652" w:rsidRDefault="00FA3652" w:rsidP="00117990">
      <w:pPr>
        <w:rPr>
          <w:sz w:val="36"/>
          <w:szCs w:val="36"/>
        </w:rPr>
      </w:pPr>
    </w:p>
    <w:p w14:paraId="2EB72117" w14:textId="1DED149F" w:rsidR="00FA3652" w:rsidRPr="00FA3652" w:rsidRDefault="00FA3652" w:rsidP="00117990">
      <w:pPr>
        <w:rPr>
          <w:sz w:val="36"/>
          <w:szCs w:val="36"/>
        </w:rPr>
      </w:pPr>
      <w:r w:rsidRPr="00FA3652">
        <w:rPr>
          <w:sz w:val="36"/>
          <w:szCs w:val="36"/>
        </w:rPr>
        <w:t>Connected Places Catapult</w:t>
      </w:r>
    </w:p>
    <w:p w14:paraId="2B3CD9ED" w14:textId="58811B7C" w:rsidR="00FA3652" w:rsidRPr="00FA3652" w:rsidRDefault="00FA3652" w:rsidP="00117990">
      <w:pPr>
        <w:rPr>
          <w:sz w:val="36"/>
          <w:szCs w:val="36"/>
        </w:rPr>
      </w:pPr>
    </w:p>
    <w:p w14:paraId="6C083B56" w14:textId="7C834572" w:rsidR="00FA3652" w:rsidRPr="00FA3652" w:rsidRDefault="00FA3652" w:rsidP="00117990">
      <w:pPr>
        <w:rPr>
          <w:sz w:val="36"/>
          <w:szCs w:val="36"/>
        </w:rPr>
      </w:pPr>
      <w:r w:rsidRPr="00FA3652">
        <w:rPr>
          <w:sz w:val="36"/>
          <w:szCs w:val="36"/>
        </w:rPr>
        <w:t>Designability</w:t>
      </w:r>
    </w:p>
    <w:p w14:paraId="530C2857" w14:textId="14746A40" w:rsidR="00FA3652" w:rsidRPr="00FA3652" w:rsidRDefault="00FA3652" w:rsidP="00117990">
      <w:pPr>
        <w:rPr>
          <w:sz w:val="36"/>
          <w:szCs w:val="36"/>
        </w:rPr>
      </w:pPr>
    </w:p>
    <w:p w14:paraId="511CC828" w14:textId="2D871825" w:rsidR="00FA3652" w:rsidRPr="00FA3652" w:rsidRDefault="00FA3652" w:rsidP="00117990">
      <w:pPr>
        <w:rPr>
          <w:sz w:val="36"/>
          <w:szCs w:val="36"/>
        </w:rPr>
      </w:pPr>
      <w:r w:rsidRPr="00FA3652">
        <w:rPr>
          <w:sz w:val="36"/>
          <w:szCs w:val="36"/>
        </w:rPr>
        <w:t>Policy Connect</w:t>
      </w:r>
    </w:p>
    <w:p w14:paraId="32B61B42" w14:textId="0F408853" w:rsidR="00FA3652" w:rsidRPr="00FA3652" w:rsidRDefault="00FA3652" w:rsidP="00117990">
      <w:pPr>
        <w:rPr>
          <w:sz w:val="36"/>
          <w:szCs w:val="36"/>
        </w:rPr>
      </w:pPr>
    </w:p>
    <w:p w14:paraId="39BA875C" w14:textId="59041BAC" w:rsidR="00FA3652" w:rsidRPr="00FA3652" w:rsidRDefault="00FA3652" w:rsidP="00117990">
      <w:pPr>
        <w:rPr>
          <w:sz w:val="36"/>
          <w:szCs w:val="36"/>
        </w:rPr>
      </w:pPr>
      <w:r w:rsidRPr="00FA3652">
        <w:rPr>
          <w:sz w:val="36"/>
          <w:szCs w:val="36"/>
        </w:rPr>
        <w:t>Research Institute for Disabled Consumers</w:t>
      </w:r>
    </w:p>
    <w:p w14:paraId="5C4BBAA6" w14:textId="60446997" w:rsidR="00FA3652" w:rsidRPr="00FA3652" w:rsidRDefault="00FA3652" w:rsidP="00117990">
      <w:pPr>
        <w:rPr>
          <w:sz w:val="36"/>
          <w:szCs w:val="36"/>
        </w:rPr>
      </w:pPr>
    </w:p>
    <w:p w14:paraId="3B93A64A" w14:textId="7497590F" w:rsidR="00FA3652" w:rsidRDefault="00FA3652" w:rsidP="00117990">
      <w:pPr>
        <w:rPr>
          <w:sz w:val="36"/>
          <w:szCs w:val="36"/>
        </w:rPr>
      </w:pPr>
      <w:r w:rsidRPr="00FA3652">
        <w:rPr>
          <w:sz w:val="36"/>
          <w:szCs w:val="36"/>
        </w:rPr>
        <w:lastRenderedPageBreak/>
        <w:t>WSP UK</w:t>
      </w:r>
    </w:p>
    <w:p w14:paraId="6D4077CD" w14:textId="5D40EE47" w:rsidR="00FA3652" w:rsidRDefault="00FA3652" w:rsidP="00117990">
      <w:pPr>
        <w:rPr>
          <w:sz w:val="36"/>
          <w:szCs w:val="36"/>
        </w:rPr>
      </w:pPr>
    </w:p>
    <w:p w14:paraId="1F020EE9" w14:textId="77777777" w:rsidR="00FA3652" w:rsidRDefault="00FA3652" w:rsidP="00117990">
      <w:pPr>
        <w:rPr>
          <w:sz w:val="36"/>
          <w:szCs w:val="36"/>
        </w:rPr>
      </w:pPr>
    </w:p>
    <w:p w14:paraId="452373A9" w14:textId="7C18F50E" w:rsidR="00FA3652" w:rsidRDefault="00FA3652" w:rsidP="00117990">
      <w:pPr>
        <w:rPr>
          <w:sz w:val="36"/>
          <w:szCs w:val="36"/>
        </w:rPr>
      </w:pPr>
    </w:p>
    <w:p w14:paraId="647E120B" w14:textId="244134E7" w:rsidR="00FA3652" w:rsidRPr="00FA3652" w:rsidRDefault="00FA3652" w:rsidP="00117990">
      <w:pPr>
        <w:rPr>
          <w:b/>
          <w:bCs/>
          <w:sz w:val="36"/>
          <w:szCs w:val="36"/>
        </w:rPr>
      </w:pPr>
      <w:r w:rsidRPr="00FA3652">
        <w:rPr>
          <w:b/>
          <w:bCs/>
          <w:sz w:val="36"/>
          <w:szCs w:val="36"/>
        </w:rPr>
        <w:t>Our funder</w:t>
      </w:r>
    </w:p>
    <w:p w14:paraId="3A2A8F1A" w14:textId="0DC0A088" w:rsidR="00FA3652" w:rsidRDefault="00FA3652" w:rsidP="00117990">
      <w:pPr>
        <w:rPr>
          <w:sz w:val="36"/>
          <w:szCs w:val="36"/>
        </w:rPr>
      </w:pPr>
    </w:p>
    <w:p w14:paraId="31DB2AD8" w14:textId="4776667D" w:rsidR="00FA3652" w:rsidRPr="00FA3652" w:rsidRDefault="00FA3652" w:rsidP="00117990">
      <w:pPr>
        <w:rPr>
          <w:sz w:val="36"/>
          <w:szCs w:val="36"/>
        </w:rPr>
      </w:pPr>
      <w:r>
        <w:rPr>
          <w:sz w:val="36"/>
          <w:szCs w:val="36"/>
        </w:rPr>
        <w:t>The Motability Foundation</w:t>
      </w:r>
    </w:p>
    <w:sectPr w:rsidR="00FA3652" w:rsidRPr="00FA3652" w:rsidSect="00D129C1">
      <w:footerReference w:type="even" r:id="rId14"/>
      <w:footerReference w:type="default" r:id="rId15"/>
      <w:pgSz w:w="11900" w:h="16840"/>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CEBD" w14:textId="77777777" w:rsidR="00F9001F" w:rsidRDefault="00F9001F" w:rsidP="004013DB">
      <w:r>
        <w:separator/>
      </w:r>
    </w:p>
  </w:endnote>
  <w:endnote w:type="continuationSeparator" w:id="0">
    <w:p w14:paraId="2B30E19A" w14:textId="77777777" w:rsidR="00F9001F" w:rsidRDefault="00F9001F" w:rsidP="0040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xe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314673"/>
      <w:docPartObj>
        <w:docPartGallery w:val="Page Numbers (Bottom of Page)"/>
        <w:docPartUnique/>
      </w:docPartObj>
    </w:sdtPr>
    <w:sdtContent>
      <w:p w14:paraId="3BBA11C6" w14:textId="0519EA20" w:rsidR="004013DB" w:rsidRDefault="004013DB" w:rsidP="00C36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2689F7C" w14:textId="77777777" w:rsidR="004013DB" w:rsidRDefault="004013DB" w:rsidP="004013DB">
    <w:pPr>
      <w:pStyle w:val="Footer"/>
      <w:ind w:right="360"/>
    </w:pPr>
  </w:p>
  <w:p w14:paraId="1352DB87" w14:textId="77777777" w:rsidR="00221C5A" w:rsidRDefault="00221C5A"/>
  <w:p w14:paraId="321F59EF" w14:textId="77777777" w:rsidR="00221C5A" w:rsidRDefault="00221C5A"/>
  <w:p w14:paraId="0F1A5D6C" w14:textId="77777777" w:rsidR="00221C5A" w:rsidRDefault="00221C5A"/>
  <w:p w14:paraId="605BCD14" w14:textId="77777777" w:rsidR="00221C5A" w:rsidRDefault="00221C5A"/>
  <w:p w14:paraId="573DE667" w14:textId="77777777" w:rsidR="00221C5A" w:rsidRDefault="00221C5A"/>
  <w:p w14:paraId="4301DF34" w14:textId="77777777" w:rsidR="00221C5A" w:rsidRDefault="00221C5A"/>
  <w:p w14:paraId="20684FB2" w14:textId="77777777" w:rsidR="00221C5A" w:rsidRDefault="00221C5A"/>
  <w:p w14:paraId="556780BE" w14:textId="77777777" w:rsidR="00221C5A" w:rsidRDefault="00221C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553885"/>
      <w:docPartObj>
        <w:docPartGallery w:val="Page Numbers (Bottom of Page)"/>
        <w:docPartUnique/>
      </w:docPartObj>
    </w:sdtPr>
    <w:sdtContent>
      <w:p w14:paraId="12CBF59E" w14:textId="3757C730" w:rsidR="004013DB" w:rsidRDefault="004013DB" w:rsidP="00C36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47FC3B" w14:textId="0EF919D3" w:rsidR="004013DB" w:rsidRDefault="004013DB" w:rsidP="004013DB">
    <w:pPr>
      <w:pStyle w:val="Footer"/>
      <w:ind w:right="360"/>
    </w:pPr>
    <w:r>
      <w:t>National Centre for Accessible Transport – Strategy 2023 – 2025.        Page</w:t>
    </w:r>
  </w:p>
  <w:p w14:paraId="199DF0B9" w14:textId="77777777" w:rsidR="00221C5A" w:rsidRDefault="00221C5A"/>
  <w:p w14:paraId="4D9705A3" w14:textId="77777777" w:rsidR="00221C5A" w:rsidRDefault="00221C5A"/>
  <w:p w14:paraId="2B7E9167" w14:textId="77777777" w:rsidR="00221C5A" w:rsidRDefault="00221C5A"/>
  <w:p w14:paraId="2A42555B" w14:textId="77777777" w:rsidR="00221C5A" w:rsidRDefault="00221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E7CE" w14:textId="77777777" w:rsidR="00F9001F" w:rsidRDefault="00F9001F" w:rsidP="004013DB">
      <w:r>
        <w:separator/>
      </w:r>
    </w:p>
  </w:footnote>
  <w:footnote w:type="continuationSeparator" w:id="0">
    <w:p w14:paraId="03124F8D" w14:textId="77777777" w:rsidR="00F9001F" w:rsidRDefault="00F9001F" w:rsidP="004013DB">
      <w:r>
        <w:continuationSeparator/>
      </w:r>
    </w:p>
  </w:footnote>
  <w:footnote w:id="1">
    <w:p w14:paraId="7B05C3AA" w14:textId="597C3348" w:rsidR="004013DB" w:rsidRDefault="004013DB">
      <w:pPr>
        <w:pStyle w:val="FootnoteText"/>
      </w:pPr>
      <w:r>
        <w:rPr>
          <w:rStyle w:val="FootnoteReference"/>
        </w:rPr>
        <w:footnoteRef/>
      </w:r>
      <w:r>
        <w:t xml:space="preserve"> </w:t>
      </w:r>
      <w:r w:rsidRPr="004013DB">
        <w:rPr>
          <w:rStyle w:val="A11"/>
          <w:sz w:val="28"/>
          <w:szCs w:val="28"/>
        </w:rPr>
        <w:t>The Transport Accessibility Gap report, March 2022</w:t>
      </w:r>
    </w:p>
  </w:footnote>
  <w:footnote w:id="2">
    <w:p w14:paraId="4C9D2988" w14:textId="546E8A5A" w:rsidR="004013DB" w:rsidRDefault="004013DB">
      <w:pPr>
        <w:pStyle w:val="FootnoteText"/>
      </w:pPr>
      <w:r>
        <w:rPr>
          <w:rStyle w:val="FootnoteReference"/>
        </w:rPr>
        <w:footnoteRef/>
      </w:r>
      <w:r>
        <w:t xml:space="preserve"> </w:t>
      </w:r>
      <w:r w:rsidRPr="004013DB">
        <w:rPr>
          <w:rStyle w:val="A11"/>
          <w:sz w:val="28"/>
          <w:szCs w:val="28"/>
        </w:rPr>
        <w:t>Source: RiDC research with 1,000+ disabled people for bid</w:t>
      </w:r>
      <w:r w:rsidRPr="004013DB">
        <w:rPr>
          <w:rStyle w:val="A9"/>
          <w:sz w:val="28"/>
          <w:szCs w:val="28"/>
        </w:rPr>
        <w:t>3</w:t>
      </w:r>
    </w:p>
  </w:footnote>
  <w:footnote w:id="3">
    <w:p w14:paraId="774B84C6" w14:textId="77777777" w:rsidR="004013DB" w:rsidRPr="004013DB" w:rsidRDefault="004013DB" w:rsidP="004013DB">
      <w:pPr>
        <w:rPr>
          <w:sz w:val="28"/>
          <w:szCs w:val="28"/>
        </w:rPr>
      </w:pPr>
      <w:r>
        <w:rPr>
          <w:rStyle w:val="FootnoteReference"/>
        </w:rPr>
        <w:footnoteRef/>
      </w:r>
      <w:r>
        <w:t xml:space="preserve"> </w:t>
      </w:r>
      <w:r w:rsidRPr="004013DB">
        <w:rPr>
          <w:rStyle w:val="A11"/>
          <w:sz w:val="28"/>
          <w:szCs w:val="28"/>
        </w:rPr>
        <w:t>Accessible Transport Policy Commission launch September 2023</w:t>
      </w:r>
    </w:p>
    <w:p w14:paraId="50C2C5F6" w14:textId="27319425" w:rsidR="004013DB" w:rsidRDefault="004013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ED"/>
    <w:multiLevelType w:val="hybridMultilevel"/>
    <w:tmpl w:val="ED9AC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F5AB7"/>
    <w:multiLevelType w:val="hybridMultilevel"/>
    <w:tmpl w:val="662E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069A8"/>
    <w:multiLevelType w:val="hybridMultilevel"/>
    <w:tmpl w:val="2B2A34EE"/>
    <w:lvl w:ilvl="0" w:tplc="00749F84">
      <w:start w:val="10"/>
      <w:numFmt w:val="decimal"/>
      <w:lvlText w:val="%1"/>
      <w:lvlJc w:val="left"/>
      <w:pPr>
        <w:ind w:left="952" w:hanging="821"/>
        <w:jc w:val="left"/>
      </w:pPr>
      <w:rPr>
        <w:rFonts w:ascii="Lexend" w:eastAsia="Lexend" w:hAnsi="Lexend" w:cs="Lexend" w:hint="default"/>
        <w:b/>
        <w:bCs/>
        <w:i w:val="0"/>
        <w:iCs w:val="0"/>
        <w:color w:val="E15834"/>
        <w:spacing w:val="0"/>
        <w:w w:val="100"/>
        <w:sz w:val="36"/>
        <w:szCs w:val="36"/>
        <w:lang w:val="en-US" w:eastAsia="en-US" w:bidi="ar-SA"/>
      </w:rPr>
    </w:lvl>
    <w:lvl w:ilvl="1" w:tplc="31C22CAA">
      <w:numFmt w:val="bullet"/>
      <w:lvlText w:val="•"/>
      <w:lvlJc w:val="left"/>
      <w:pPr>
        <w:ind w:left="1447" w:hanging="821"/>
      </w:pPr>
      <w:rPr>
        <w:rFonts w:hint="default"/>
        <w:lang w:val="en-US" w:eastAsia="en-US" w:bidi="ar-SA"/>
      </w:rPr>
    </w:lvl>
    <w:lvl w:ilvl="2" w:tplc="BA886A12">
      <w:numFmt w:val="bullet"/>
      <w:lvlText w:val="•"/>
      <w:lvlJc w:val="left"/>
      <w:pPr>
        <w:ind w:left="1935" w:hanging="821"/>
      </w:pPr>
      <w:rPr>
        <w:rFonts w:hint="default"/>
        <w:lang w:val="en-US" w:eastAsia="en-US" w:bidi="ar-SA"/>
      </w:rPr>
    </w:lvl>
    <w:lvl w:ilvl="3" w:tplc="A38001E6">
      <w:numFmt w:val="bullet"/>
      <w:lvlText w:val="•"/>
      <w:lvlJc w:val="left"/>
      <w:pPr>
        <w:ind w:left="2422" w:hanging="821"/>
      </w:pPr>
      <w:rPr>
        <w:rFonts w:hint="default"/>
        <w:lang w:val="en-US" w:eastAsia="en-US" w:bidi="ar-SA"/>
      </w:rPr>
    </w:lvl>
    <w:lvl w:ilvl="4" w:tplc="1F321196">
      <w:numFmt w:val="bullet"/>
      <w:lvlText w:val="•"/>
      <w:lvlJc w:val="left"/>
      <w:pPr>
        <w:ind w:left="2910" w:hanging="821"/>
      </w:pPr>
      <w:rPr>
        <w:rFonts w:hint="default"/>
        <w:lang w:val="en-US" w:eastAsia="en-US" w:bidi="ar-SA"/>
      </w:rPr>
    </w:lvl>
    <w:lvl w:ilvl="5" w:tplc="210883BC">
      <w:numFmt w:val="bullet"/>
      <w:lvlText w:val="•"/>
      <w:lvlJc w:val="left"/>
      <w:pPr>
        <w:ind w:left="3397" w:hanging="821"/>
      </w:pPr>
      <w:rPr>
        <w:rFonts w:hint="default"/>
        <w:lang w:val="en-US" w:eastAsia="en-US" w:bidi="ar-SA"/>
      </w:rPr>
    </w:lvl>
    <w:lvl w:ilvl="6" w:tplc="304082B8">
      <w:numFmt w:val="bullet"/>
      <w:lvlText w:val="•"/>
      <w:lvlJc w:val="left"/>
      <w:pPr>
        <w:ind w:left="3885" w:hanging="821"/>
      </w:pPr>
      <w:rPr>
        <w:rFonts w:hint="default"/>
        <w:lang w:val="en-US" w:eastAsia="en-US" w:bidi="ar-SA"/>
      </w:rPr>
    </w:lvl>
    <w:lvl w:ilvl="7" w:tplc="34F4F77C">
      <w:numFmt w:val="bullet"/>
      <w:lvlText w:val="•"/>
      <w:lvlJc w:val="left"/>
      <w:pPr>
        <w:ind w:left="4372" w:hanging="821"/>
      </w:pPr>
      <w:rPr>
        <w:rFonts w:hint="default"/>
        <w:lang w:val="en-US" w:eastAsia="en-US" w:bidi="ar-SA"/>
      </w:rPr>
    </w:lvl>
    <w:lvl w:ilvl="8" w:tplc="FC504F34">
      <w:numFmt w:val="bullet"/>
      <w:lvlText w:val="•"/>
      <w:lvlJc w:val="left"/>
      <w:pPr>
        <w:ind w:left="4860" w:hanging="821"/>
      </w:pPr>
      <w:rPr>
        <w:rFonts w:hint="default"/>
        <w:lang w:val="en-US" w:eastAsia="en-US" w:bidi="ar-SA"/>
      </w:rPr>
    </w:lvl>
  </w:abstractNum>
  <w:abstractNum w:abstractNumId="3" w15:restartNumberingAfterBreak="0">
    <w:nsid w:val="7C1B5D48"/>
    <w:multiLevelType w:val="hybridMultilevel"/>
    <w:tmpl w:val="ED9AC7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0962747">
    <w:abstractNumId w:val="1"/>
  </w:num>
  <w:num w:numId="2" w16cid:durableId="1391464157">
    <w:abstractNumId w:val="3"/>
  </w:num>
  <w:num w:numId="3" w16cid:durableId="1454591803">
    <w:abstractNumId w:val="2"/>
  </w:num>
  <w:num w:numId="4" w16cid:durableId="55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DB"/>
    <w:rsid w:val="00071186"/>
    <w:rsid w:val="00117990"/>
    <w:rsid w:val="001B18E8"/>
    <w:rsid w:val="001D31D8"/>
    <w:rsid w:val="001F0677"/>
    <w:rsid w:val="00221C5A"/>
    <w:rsid w:val="00341E4C"/>
    <w:rsid w:val="003541DC"/>
    <w:rsid w:val="004013DB"/>
    <w:rsid w:val="005F67ED"/>
    <w:rsid w:val="00650DAE"/>
    <w:rsid w:val="00680AE2"/>
    <w:rsid w:val="006C3706"/>
    <w:rsid w:val="00804862"/>
    <w:rsid w:val="009C4974"/>
    <w:rsid w:val="009E36C8"/>
    <w:rsid w:val="00A0281A"/>
    <w:rsid w:val="00AB3CFF"/>
    <w:rsid w:val="00D129C1"/>
    <w:rsid w:val="00EF3CB2"/>
    <w:rsid w:val="00F835A7"/>
    <w:rsid w:val="00F86233"/>
    <w:rsid w:val="00F9001F"/>
    <w:rsid w:val="00FA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F77D"/>
  <w15:chartTrackingRefBased/>
  <w15:docId w15:val="{80F7F91F-E117-364B-BA50-BA938DA9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w:eastAsiaTheme="minorHAnsi" w:hAnsi="Lexend"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3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013DB"/>
    <w:pPr>
      <w:widowControl w:val="0"/>
      <w:autoSpaceDE w:val="0"/>
      <w:autoSpaceDN w:val="0"/>
      <w:ind w:left="120"/>
      <w:outlineLvl w:val="1"/>
    </w:pPr>
    <w:rPr>
      <w:rFonts w:eastAsia="Lexend" w:cs="Lexend"/>
      <w:b/>
      <w:bCs/>
      <w:sz w:val="44"/>
      <w:szCs w:val="44"/>
      <w:lang w:val="en-US"/>
    </w:rPr>
  </w:style>
  <w:style w:type="paragraph" w:styleId="Heading3">
    <w:name w:val="heading 3"/>
    <w:basedOn w:val="Normal"/>
    <w:next w:val="Normal"/>
    <w:link w:val="Heading3Char"/>
    <w:uiPriority w:val="9"/>
    <w:semiHidden/>
    <w:unhideWhenUsed/>
    <w:qFormat/>
    <w:rsid w:val="00F835A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3DB"/>
    <w:rPr>
      <w:rFonts w:eastAsia="Lexend" w:cs="Lexend"/>
      <w:b/>
      <w:bCs/>
      <w:sz w:val="44"/>
      <w:szCs w:val="44"/>
      <w:lang w:val="en-US"/>
    </w:rPr>
  </w:style>
  <w:style w:type="paragraph" w:customStyle="1" w:styleId="Pa1">
    <w:name w:val="Pa1"/>
    <w:basedOn w:val="Normal"/>
    <w:next w:val="Normal"/>
    <w:uiPriority w:val="99"/>
    <w:rsid w:val="004013DB"/>
    <w:pPr>
      <w:autoSpaceDE w:val="0"/>
      <w:autoSpaceDN w:val="0"/>
      <w:adjustRightInd w:val="0"/>
      <w:spacing w:line="241" w:lineRule="atLeast"/>
    </w:pPr>
  </w:style>
  <w:style w:type="character" w:customStyle="1" w:styleId="A9">
    <w:name w:val="A9"/>
    <w:uiPriority w:val="99"/>
    <w:rsid w:val="004013DB"/>
    <w:rPr>
      <w:rFonts w:cs="Lexend"/>
      <w:color w:val="000000"/>
      <w:sz w:val="9"/>
      <w:szCs w:val="9"/>
    </w:rPr>
  </w:style>
  <w:style w:type="character" w:customStyle="1" w:styleId="A11">
    <w:name w:val="A11"/>
    <w:uiPriority w:val="99"/>
    <w:rsid w:val="004013DB"/>
    <w:rPr>
      <w:rFonts w:cs="Lexend"/>
      <w:color w:val="000000"/>
      <w:sz w:val="14"/>
      <w:szCs w:val="14"/>
    </w:rPr>
  </w:style>
  <w:style w:type="paragraph" w:styleId="FootnoteText">
    <w:name w:val="footnote text"/>
    <w:basedOn w:val="Normal"/>
    <w:link w:val="FootnoteTextChar"/>
    <w:uiPriority w:val="99"/>
    <w:semiHidden/>
    <w:unhideWhenUsed/>
    <w:rsid w:val="004013DB"/>
    <w:rPr>
      <w:sz w:val="20"/>
      <w:szCs w:val="20"/>
    </w:rPr>
  </w:style>
  <w:style w:type="character" w:customStyle="1" w:styleId="FootnoteTextChar">
    <w:name w:val="Footnote Text Char"/>
    <w:basedOn w:val="DefaultParagraphFont"/>
    <w:link w:val="FootnoteText"/>
    <w:uiPriority w:val="99"/>
    <w:semiHidden/>
    <w:rsid w:val="004013DB"/>
    <w:rPr>
      <w:sz w:val="20"/>
      <w:szCs w:val="20"/>
    </w:rPr>
  </w:style>
  <w:style w:type="character" w:styleId="FootnoteReference">
    <w:name w:val="footnote reference"/>
    <w:basedOn w:val="DefaultParagraphFont"/>
    <w:uiPriority w:val="99"/>
    <w:semiHidden/>
    <w:unhideWhenUsed/>
    <w:rsid w:val="004013DB"/>
    <w:rPr>
      <w:vertAlign w:val="superscript"/>
    </w:rPr>
  </w:style>
  <w:style w:type="character" w:customStyle="1" w:styleId="Heading1Char">
    <w:name w:val="Heading 1 Char"/>
    <w:basedOn w:val="DefaultParagraphFont"/>
    <w:link w:val="Heading1"/>
    <w:uiPriority w:val="9"/>
    <w:rsid w:val="004013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13DB"/>
    <w:pPr>
      <w:ind w:left="720"/>
      <w:contextualSpacing/>
    </w:pPr>
  </w:style>
  <w:style w:type="paragraph" w:styleId="Header">
    <w:name w:val="header"/>
    <w:basedOn w:val="Normal"/>
    <w:link w:val="HeaderChar"/>
    <w:uiPriority w:val="99"/>
    <w:unhideWhenUsed/>
    <w:rsid w:val="004013DB"/>
    <w:pPr>
      <w:tabs>
        <w:tab w:val="center" w:pos="4513"/>
        <w:tab w:val="right" w:pos="9026"/>
      </w:tabs>
    </w:pPr>
  </w:style>
  <w:style w:type="character" w:customStyle="1" w:styleId="HeaderChar">
    <w:name w:val="Header Char"/>
    <w:basedOn w:val="DefaultParagraphFont"/>
    <w:link w:val="Header"/>
    <w:uiPriority w:val="99"/>
    <w:rsid w:val="004013DB"/>
  </w:style>
  <w:style w:type="paragraph" w:styleId="Footer">
    <w:name w:val="footer"/>
    <w:basedOn w:val="Normal"/>
    <w:link w:val="FooterChar"/>
    <w:uiPriority w:val="99"/>
    <w:unhideWhenUsed/>
    <w:rsid w:val="004013DB"/>
    <w:pPr>
      <w:tabs>
        <w:tab w:val="center" w:pos="4513"/>
        <w:tab w:val="right" w:pos="9026"/>
      </w:tabs>
    </w:pPr>
  </w:style>
  <w:style w:type="character" w:customStyle="1" w:styleId="FooterChar">
    <w:name w:val="Footer Char"/>
    <w:basedOn w:val="DefaultParagraphFont"/>
    <w:link w:val="Footer"/>
    <w:uiPriority w:val="99"/>
    <w:rsid w:val="004013DB"/>
  </w:style>
  <w:style w:type="character" w:styleId="PageNumber">
    <w:name w:val="page number"/>
    <w:basedOn w:val="DefaultParagraphFont"/>
    <w:uiPriority w:val="99"/>
    <w:semiHidden/>
    <w:unhideWhenUsed/>
    <w:rsid w:val="004013DB"/>
  </w:style>
  <w:style w:type="paragraph" w:customStyle="1" w:styleId="Default">
    <w:name w:val="Default"/>
    <w:rsid w:val="00F835A7"/>
    <w:pPr>
      <w:autoSpaceDE w:val="0"/>
      <w:autoSpaceDN w:val="0"/>
      <w:adjustRightInd w:val="0"/>
    </w:pPr>
    <w:rPr>
      <w:rFonts w:cs="Lexend"/>
      <w:color w:val="000000"/>
    </w:rPr>
  </w:style>
  <w:style w:type="character" w:customStyle="1" w:styleId="Heading3Char">
    <w:name w:val="Heading 3 Char"/>
    <w:basedOn w:val="DefaultParagraphFont"/>
    <w:link w:val="Heading3"/>
    <w:uiPriority w:val="9"/>
    <w:semiHidden/>
    <w:rsid w:val="00F835A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41E4C"/>
    <w:rPr>
      <w:color w:val="0563C1" w:themeColor="hyperlink"/>
      <w:u w:val="single"/>
    </w:rPr>
  </w:style>
  <w:style w:type="paragraph" w:styleId="TOCHeading">
    <w:name w:val="TOC Heading"/>
    <w:basedOn w:val="Heading1"/>
    <w:next w:val="Normal"/>
    <w:uiPriority w:val="39"/>
    <w:unhideWhenUsed/>
    <w:qFormat/>
    <w:rsid w:val="00FA3652"/>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FA365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A3652"/>
    <w:pPr>
      <w:ind w:left="480"/>
    </w:pPr>
    <w:rPr>
      <w:rFonts w:asciiTheme="minorHAnsi" w:hAnsiTheme="minorHAnsi" w:cstheme="minorHAnsi"/>
      <w:sz w:val="20"/>
      <w:szCs w:val="20"/>
    </w:rPr>
  </w:style>
  <w:style w:type="paragraph" w:styleId="TOC1">
    <w:name w:val="toc 1"/>
    <w:basedOn w:val="Normal"/>
    <w:next w:val="Normal"/>
    <w:autoRedefine/>
    <w:uiPriority w:val="39"/>
    <w:semiHidden/>
    <w:unhideWhenUsed/>
    <w:rsid w:val="00FA3652"/>
    <w:pPr>
      <w:spacing w:before="120"/>
    </w:pPr>
    <w:rPr>
      <w:rFonts w:asciiTheme="minorHAnsi" w:hAnsiTheme="minorHAnsi" w:cstheme="minorHAnsi"/>
      <w:b/>
      <w:bCs/>
      <w:i/>
      <w:iCs/>
    </w:rPr>
  </w:style>
  <w:style w:type="paragraph" w:styleId="TOC4">
    <w:name w:val="toc 4"/>
    <w:basedOn w:val="Normal"/>
    <w:next w:val="Normal"/>
    <w:autoRedefine/>
    <w:uiPriority w:val="39"/>
    <w:semiHidden/>
    <w:unhideWhenUsed/>
    <w:rsid w:val="00FA365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365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365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365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365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3652"/>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kedin.com/company/ncat-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cat.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at.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at.uk/get-involved/join-our-panel/" TargetMode="External"/><Relationship Id="rId4" Type="http://schemas.openxmlformats.org/officeDocument/2006/relationships/settings" Target="settings.xml"/><Relationship Id="rId9" Type="http://schemas.openxmlformats.org/officeDocument/2006/relationships/hyperlink" Target="http://www.ncat.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5153-4B12-8B42-874A-353D7613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National Centre for Accessible Transport</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Thompson-Goodwin</dc:creator>
  <cp:keywords/>
  <dc:description/>
  <cp:lastModifiedBy>Madeleine Hughes</cp:lastModifiedBy>
  <cp:revision>2</cp:revision>
  <dcterms:created xsi:type="dcterms:W3CDTF">2024-03-26T15:11:00Z</dcterms:created>
  <dcterms:modified xsi:type="dcterms:W3CDTF">2024-03-26T15:11:00Z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